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E9" w:rsidRPr="00B23CD4" w:rsidRDefault="007517DD" w:rsidP="00497E2A">
      <w:pPr>
        <w:pStyle w:val="Ttulo1"/>
        <w:ind w:left="-567" w:firstLine="567"/>
        <w:jc w:val="center"/>
        <w:rPr>
          <w:b w:val="0"/>
          <w:iCs/>
        </w:rPr>
      </w:pPr>
      <w:r>
        <w:rPr>
          <w:b w:val="0"/>
          <w:iCs/>
        </w:rPr>
        <w:t xml:space="preserve">  DECRETO</w:t>
      </w:r>
      <w:r w:rsidR="001D3C9B">
        <w:rPr>
          <w:b w:val="0"/>
          <w:iCs/>
        </w:rPr>
        <w:t xml:space="preserve"> </w:t>
      </w:r>
      <w:proofErr w:type="gramStart"/>
      <w:r w:rsidR="003B047A" w:rsidRPr="00B23CD4">
        <w:rPr>
          <w:b w:val="0"/>
          <w:iCs/>
        </w:rPr>
        <w:t>Nº.</w:t>
      </w:r>
      <w:proofErr w:type="gramEnd"/>
      <w:r w:rsidR="001D3C9B">
        <w:rPr>
          <w:b w:val="0"/>
          <w:iCs/>
        </w:rPr>
        <w:t>5</w:t>
      </w:r>
      <w:r>
        <w:rPr>
          <w:b w:val="0"/>
          <w:iCs/>
        </w:rPr>
        <w:t>39</w:t>
      </w:r>
      <w:r w:rsidR="001D3C9B">
        <w:rPr>
          <w:b w:val="0"/>
          <w:iCs/>
        </w:rPr>
        <w:t xml:space="preserve"> </w:t>
      </w:r>
      <w:r w:rsidR="00D25B5C">
        <w:rPr>
          <w:b w:val="0"/>
          <w:iCs/>
        </w:rPr>
        <w:t>-</w:t>
      </w:r>
      <w:r w:rsidR="00253FE9" w:rsidRPr="00B23CD4">
        <w:rPr>
          <w:b w:val="0"/>
          <w:iCs/>
        </w:rPr>
        <w:t>20</w:t>
      </w:r>
      <w:r w:rsidR="00491C68" w:rsidRPr="00B23CD4">
        <w:rPr>
          <w:b w:val="0"/>
          <w:iCs/>
        </w:rPr>
        <w:t>10</w:t>
      </w:r>
    </w:p>
    <w:p w:rsidR="00253FE9" w:rsidRPr="00B23CD4" w:rsidRDefault="00253FE9" w:rsidP="00497E2A">
      <w:pPr>
        <w:ind w:left="-567" w:firstLine="567"/>
        <w:jc w:val="center"/>
        <w:rPr>
          <w:rFonts w:ascii="Times New Roman" w:hAnsi="Times New Roman"/>
          <w:bCs/>
          <w:iCs/>
          <w:szCs w:val="24"/>
        </w:rPr>
      </w:pPr>
    </w:p>
    <w:p w:rsidR="0011086B" w:rsidRPr="00B23CD4" w:rsidRDefault="0011086B" w:rsidP="00497E2A">
      <w:pPr>
        <w:pStyle w:val="Recuodecorpodetexto"/>
        <w:ind w:left="4395"/>
        <w:rPr>
          <w:b w:val="0"/>
          <w:i w:val="0"/>
        </w:rPr>
      </w:pPr>
      <w:r w:rsidRPr="00B23CD4">
        <w:rPr>
          <w:b w:val="0"/>
          <w:i w:val="0"/>
        </w:rPr>
        <w:t>AUTORIZA O PODER EXECUTIVO ABR</w:t>
      </w:r>
      <w:r w:rsidR="00913010">
        <w:rPr>
          <w:b w:val="0"/>
          <w:i w:val="0"/>
        </w:rPr>
        <w:t xml:space="preserve">IR </w:t>
      </w:r>
      <w:r w:rsidRPr="00B23CD4">
        <w:rPr>
          <w:b w:val="0"/>
          <w:i w:val="0"/>
        </w:rPr>
        <w:t>CREDITO ESPECIAL NO ORÇAMENTO VIGENTE NO VALOR DE R$</w:t>
      </w:r>
      <w:r w:rsidR="00913010">
        <w:rPr>
          <w:b w:val="0"/>
          <w:i w:val="0"/>
        </w:rPr>
        <w:t xml:space="preserve"> 2.000,00 (DOIS MIL REAIS</w:t>
      </w:r>
      <w:r w:rsidR="00AB3F28">
        <w:rPr>
          <w:b w:val="0"/>
          <w:i w:val="0"/>
        </w:rPr>
        <w:t>)</w:t>
      </w:r>
      <w:r w:rsidRPr="00B23CD4">
        <w:rPr>
          <w:b w:val="0"/>
          <w:i w:val="0"/>
        </w:rPr>
        <w:t xml:space="preserve"> </w:t>
      </w:r>
      <w:r>
        <w:rPr>
          <w:b w:val="0"/>
          <w:i w:val="0"/>
        </w:rPr>
        <w:t>E SUPLEMENTAR</w:t>
      </w:r>
      <w:r w:rsidR="00AB3F28">
        <w:rPr>
          <w:b w:val="0"/>
          <w:i w:val="0"/>
        </w:rPr>
        <w:t xml:space="preserve"> NO ORÇAMENTO VIGENTE NO </w:t>
      </w:r>
      <w:r>
        <w:rPr>
          <w:b w:val="0"/>
          <w:i w:val="0"/>
        </w:rPr>
        <w:t xml:space="preserve">VALOR DE R$ </w:t>
      </w:r>
      <w:r w:rsidR="00DD24E5">
        <w:rPr>
          <w:b w:val="0"/>
          <w:i w:val="0"/>
        </w:rPr>
        <w:t>1</w:t>
      </w:r>
      <w:r w:rsidR="00541B63">
        <w:rPr>
          <w:b w:val="0"/>
          <w:i w:val="0"/>
        </w:rPr>
        <w:t>99</w:t>
      </w:r>
      <w:r w:rsidR="00DD24E5">
        <w:rPr>
          <w:b w:val="0"/>
          <w:i w:val="0"/>
        </w:rPr>
        <w:t>.</w:t>
      </w:r>
      <w:r w:rsidR="00541B63">
        <w:rPr>
          <w:b w:val="0"/>
          <w:i w:val="0"/>
        </w:rPr>
        <w:t>600,00 (CENTO E NOVENTA E NOVE</w:t>
      </w:r>
      <w:r w:rsidR="00497E2A">
        <w:rPr>
          <w:b w:val="0"/>
          <w:i w:val="0"/>
        </w:rPr>
        <w:t xml:space="preserve"> </w:t>
      </w:r>
      <w:r w:rsidR="00541B63">
        <w:rPr>
          <w:b w:val="0"/>
          <w:i w:val="0"/>
        </w:rPr>
        <w:t xml:space="preserve">MIL E </w:t>
      </w:r>
      <w:r w:rsidR="00497E2A">
        <w:rPr>
          <w:b w:val="0"/>
          <w:i w:val="0"/>
        </w:rPr>
        <w:t>SEISCENTOS REAIS)</w:t>
      </w:r>
      <w:r>
        <w:rPr>
          <w:b w:val="0"/>
          <w:i w:val="0"/>
        </w:rPr>
        <w:t>;</w:t>
      </w:r>
      <w:r w:rsidR="00A9370A">
        <w:rPr>
          <w:b w:val="0"/>
          <w:i w:val="0"/>
        </w:rPr>
        <w:t xml:space="preserve">                                                                                                                     </w:t>
      </w:r>
    </w:p>
    <w:p w:rsidR="0011086B" w:rsidRPr="00B23CD4" w:rsidRDefault="0011086B" w:rsidP="00497E2A">
      <w:pPr>
        <w:ind w:left="4820" w:firstLine="567"/>
        <w:rPr>
          <w:rFonts w:ascii="Times New Roman" w:hAnsi="Times New Roman"/>
          <w:szCs w:val="24"/>
        </w:rPr>
      </w:pPr>
    </w:p>
    <w:p w:rsidR="0011086B" w:rsidRDefault="001D3C9B" w:rsidP="001D3C9B">
      <w:pPr>
        <w:jc w:val="both"/>
        <w:rPr>
          <w:rFonts w:ascii="Times New Roman" w:hAnsi="Times New Roman"/>
          <w:szCs w:val="24"/>
        </w:rPr>
      </w:pPr>
      <w:r>
        <w:rPr>
          <w:rFonts w:ascii="Times New Roman" w:hAnsi="Times New Roman"/>
          <w:szCs w:val="24"/>
        </w:rPr>
        <w:t xml:space="preserve">               </w:t>
      </w:r>
      <w:r w:rsidR="007517DD">
        <w:rPr>
          <w:rFonts w:ascii="Times New Roman" w:hAnsi="Times New Roman"/>
          <w:szCs w:val="24"/>
        </w:rPr>
        <w:t>O Prefeito Municipal JOÃO PAULO BELTRÃO DOS SANTOS, de Boa Vista do Cadeado, Estado dório Grande do Sul, no uso de suas atribuições legais que lhes são asseguradas pela Legislação em vigor e em conformidade com a Lei Municipal nº594/2010.</w:t>
      </w:r>
    </w:p>
    <w:p w:rsidR="001D3C9B" w:rsidRDefault="001D3C9B" w:rsidP="001D3C9B">
      <w:pPr>
        <w:rPr>
          <w:rFonts w:ascii="Times New Roman" w:hAnsi="Times New Roman"/>
          <w:szCs w:val="24"/>
        </w:rPr>
      </w:pPr>
    </w:p>
    <w:p w:rsidR="001D3C9B" w:rsidRPr="001D3C9B" w:rsidRDefault="001D3C9B" w:rsidP="001D3C9B">
      <w:pPr>
        <w:rPr>
          <w:rFonts w:ascii="Times New Roman" w:hAnsi="Times New Roman"/>
          <w:b/>
          <w:szCs w:val="24"/>
        </w:rPr>
      </w:pPr>
      <w:r>
        <w:rPr>
          <w:rFonts w:ascii="Times New Roman" w:hAnsi="Times New Roman"/>
          <w:szCs w:val="24"/>
        </w:rPr>
        <w:t xml:space="preserve">                                                                           </w:t>
      </w:r>
      <w:r w:rsidR="007517DD">
        <w:rPr>
          <w:rFonts w:ascii="Times New Roman" w:hAnsi="Times New Roman"/>
          <w:szCs w:val="24"/>
        </w:rPr>
        <w:t>DECRETO</w:t>
      </w:r>
    </w:p>
    <w:p w:rsidR="00497E2A" w:rsidRPr="008E214E" w:rsidRDefault="00497E2A" w:rsidP="008E214E">
      <w:pPr>
        <w:tabs>
          <w:tab w:val="left" w:pos="4171"/>
        </w:tabs>
        <w:ind w:left="-567" w:firstLine="567"/>
        <w:jc w:val="both"/>
        <w:rPr>
          <w:rFonts w:ascii="Times New Roman" w:hAnsi="Times New Roman"/>
          <w:bCs/>
          <w:i/>
          <w:iCs/>
        </w:rPr>
      </w:pPr>
      <w:r w:rsidRPr="00B23CD4">
        <w:t xml:space="preserve"> </w:t>
      </w:r>
      <w:r w:rsidRPr="008E214E">
        <w:t xml:space="preserve">Art. 1º </w:t>
      </w:r>
      <w:r w:rsidRPr="008E214E">
        <w:rPr>
          <w:rFonts w:ascii="Times New Roman" w:hAnsi="Times New Roman"/>
        </w:rPr>
        <w:t>Fica o Poder Executivo autorizado a abrir Crédito Adicional Especial no Orçamento Vigente, nas seguintes dotações orçamentárias:</w:t>
      </w:r>
    </w:p>
    <w:p w:rsidR="00497E2A" w:rsidRPr="008E214E" w:rsidRDefault="00497E2A" w:rsidP="00341D10">
      <w:pPr>
        <w:pStyle w:val="Recuodecorpodetexto"/>
        <w:ind w:left="0"/>
        <w:rPr>
          <w:b w:val="0"/>
          <w:bCs w:val="0"/>
          <w:i w:val="0"/>
          <w:iCs w:val="0"/>
        </w:rPr>
      </w:pPr>
    </w:p>
    <w:tbl>
      <w:tblPr>
        <w:tblW w:w="9781" w:type="dxa"/>
        <w:tblInd w:w="70" w:type="dxa"/>
        <w:tblCellMar>
          <w:left w:w="70" w:type="dxa"/>
          <w:right w:w="70" w:type="dxa"/>
        </w:tblCellMar>
        <w:tblLook w:val="04A0"/>
      </w:tblPr>
      <w:tblGrid>
        <w:gridCol w:w="8080"/>
        <w:gridCol w:w="460"/>
        <w:gridCol w:w="1241"/>
      </w:tblGrid>
      <w:tr w:rsidR="00DD24E5" w:rsidRPr="00DD24E5" w:rsidTr="00341D10">
        <w:trPr>
          <w:trHeight w:val="269"/>
        </w:trPr>
        <w:tc>
          <w:tcPr>
            <w:tcW w:w="8080" w:type="dxa"/>
            <w:tcBorders>
              <w:top w:val="nil"/>
              <w:left w:val="nil"/>
              <w:bottom w:val="nil"/>
              <w:right w:val="nil"/>
            </w:tcBorders>
            <w:shd w:val="clear" w:color="auto" w:fill="auto"/>
            <w:hideMark/>
          </w:tcPr>
          <w:p w:rsidR="00DD24E5" w:rsidRPr="00DD24E5" w:rsidRDefault="00DD24E5" w:rsidP="00341D10">
            <w:pPr>
              <w:rPr>
                <w:rFonts w:ascii="Times New Roman" w:hAnsi="Times New Roman"/>
                <w:color w:val="000000"/>
                <w:szCs w:val="24"/>
              </w:rPr>
            </w:pPr>
            <w:r w:rsidRPr="00DD24E5">
              <w:rPr>
                <w:rFonts w:ascii="Times New Roman" w:hAnsi="Times New Roman"/>
                <w:color w:val="000000"/>
                <w:szCs w:val="24"/>
              </w:rPr>
              <w:t xml:space="preserve">Órgão: 04 </w:t>
            </w:r>
            <w:r w:rsidR="006954B1" w:rsidRPr="00DD24E5">
              <w:rPr>
                <w:rFonts w:ascii="Times New Roman" w:hAnsi="Times New Roman"/>
                <w:color w:val="000000"/>
                <w:szCs w:val="24"/>
              </w:rPr>
              <w:t>Sec.</w:t>
            </w:r>
            <w:r w:rsidRPr="00DD24E5">
              <w:rPr>
                <w:rFonts w:ascii="Times New Roman" w:hAnsi="Times New Roman"/>
                <w:color w:val="000000"/>
                <w:szCs w:val="24"/>
              </w:rPr>
              <w:t xml:space="preserve"> </w:t>
            </w:r>
            <w:r w:rsidR="006954B1" w:rsidRPr="00DD24E5">
              <w:rPr>
                <w:rFonts w:ascii="Times New Roman" w:hAnsi="Times New Roman"/>
                <w:color w:val="000000"/>
                <w:szCs w:val="24"/>
              </w:rPr>
              <w:t>Munic.</w:t>
            </w:r>
            <w:r w:rsidRPr="00DD24E5">
              <w:rPr>
                <w:rFonts w:ascii="Times New Roman" w:hAnsi="Times New Roman"/>
                <w:color w:val="000000"/>
                <w:szCs w:val="24"/>
              </w:rPr>
              <w:t xml:space="preserve"> de Saúde, </w:t>
            </w:r>
            <w:proofErr w:type="spellStart"/>
            <w:r w:rsidRPr="00DD24E5">
              <w:rPr>
                <w:rFonts w:ascii="Times New Roman" w:hAnsi="Times New Roman"/>
                <w:color w:val="000000"/>
                <w:szCs w:val="24"/>
              </w:rPr>
              <w:t>Desenv</w:t>
            </w:r>
            <w:proofErr w:type="spellEnd"/>
            <w:r w:rsidRPr="00DD24E5">
              <w:rPr>
                <w:rFonts w:ascii="Times New Roman" w:hAnsi="Times New Roman"/>
                <w:color w:val="000000"/>
                <w:szCs w:val="24"/>
              </w:rPr>
              <w:t xml:space="preserve">. Social, </w:t>
            </w:r>
            <w:r w:rsidR="006954B1" w:rsidRPr="00DD24E5">
              <w:rPr>
                <w:rFonts w:ascii="Times New Roman" w:hAnsi="Times New Roman"/>
                <w:color w:val="000000"/>
                <w:szCs w:val="24"/>
              </w:rPr>
              <w:t>Hab.</w:t>
            </w:r>
            <w:r w:rsidRPr="00DD24E5">
              <w:rPr>
                <w:rFonts w:ascii="Times New Roman" w:hAnsi="Times New Roman"/>
                <w:color w:val="000000"/>
                <w:szCs w:val="24"/>
              </w:rPr>
              <w:t xml:space="preserve"> e </w:t>
            </w:r>
            <w:r w:rsidR="006954B1" w:rsidRPr="00DD24E5">
              <w:rPr>
                <w:rFonts w:ascii="Times New Roman" w:hAnsi="Times New Roman"/>
                <w:color w:val="000000"/>
                <w:szCs w:val="24"/>
              </w:rPr>
              <w:t>Saneamento</w:t>
            </w:r>
          </w:p>
        </w:tc>
        <w:tc>
          <w:tcPr>
            <w:tcW w:w="460" w:type="dxa"/>
            <w:tcBorders>
              <w:top w:val="nil"/>
              <w:left w:val="nil"/>
              <w:bottom w:val="nil"/>
              <w:right w:val="nil"/>
            </w:tcBorders>
            <w:shd w:val="clear" w:color="auto" w:fill="auto"/>
            <w:hideMark/>
          </w:tcPr>
          <w:p w:rsidR="00DD24E5" w:rsidRPr="00DD24E5" w:rsidRDefault="00DD24E5" w:rsidP="00341D10">
            <w:pPr>
              <w:ind w:hanging="212"/>
              <w:rPr>
                <w:rFonts w:ascii="Times New Roman" w:hAnsi="Times New Roman"/>
                <w:color w:val="000000"/>
                <w:szCs w:val="24"/>
              </w:rPr>
            </w:pPr>
          </w:p>
        </w:tc>
        <w:tc>
          <w:tcPr>
            <w:tcW w:w="1241" w:type="dxa"/>
            <w:tcBorders>
              <w:top w:val="nil"/>
              <w:left w:val="nil"/>
              <w:bottom w:val="nil"/>
              <w:right w:val="nil"/>
            </w:tcBorders>
            <w:shd w:val="clear" w:color="auto" w:fill="auto"/>
            <w:hideMark/>
          </w:tcPr>
          <w:p w:rsidR="00DD24E5" w:rsidRPr="00DD24E5" w:rsidRDefault="00DD24E5" w:rsidP="00341D10">
            <w:pPr>
              <w:ind w:hanging="212"/>
              <w:jc w:val="right"/>
              <w:rPr>
                <w:rFonts w:ascii="Times New Roman" w:hAnsi="Times New Roman"/>
                <w:color w:val="000000"/>
                <w:szCs w:val="24"/>
              </w:rPr>
            </w:pPr>
          </w:p>
        </w:tc>
      </w:tr>
      <w:tr w:rsidR="00DD24E5" w:rsidRPr="00DD24E5" w:rsidTr="00341D10">
        <w:trPr>
          <w:trHeight w:val="315"/>
        </w:trPr>
        <w:tc>
          <w:tcPr>
            <w:tcW w:w="8080" w:type="dxa"/>
            <w:tcBorders>
              <w:top w:val="nil"/>
              <w:left w:val="nil"/>
              <w:bottom w:val="nil"/>
              <w:right w:val="nil"/>
            </w:tcBorders>
            <w:shd w:val="clear" w:color="auto" w:fill="auto"/>
            <w:hideMark/>
          </w:tcPr>
          <w:p w:rsidR="00DD24E5" w:rsidRPr="00DD24E5" w:rsidRDefault="00DD24E5" w:rsidP="00341D10">
            <w:pPr>
              <w:rPr>
                <w:rFonts w:ascii="Times New Roman" w:hAnsi="Times New Roman"/>
                <w:color w:val="000000"/>
                <w:szCs w:val="24"/>
              </w:rPr>
            </w:pPr>
            <w:r w:rsidRPr="00DD24E5">
              <w:rPr>
                <w:rFonts w:ascii="Times New Roman" w:hAnsi="Times New Roman"/>
                <w:color w:val="000000"/>
                <w:szCs w:val="24"/>
              </w:rPr>
              <w:t>Unidade: 01 Fundo Municipal de Saúde</w:t>
            </w:r>
          </w:p>
        </w:tc>
        <w:tc>
          <w:tcPr>
            <w:tcW w:w="460" w:type="dxa"/>
            <w:tcBorders>
              <w:top w:val="nil"/>
              <w:left w:val="nil"/>
              <w:bottom w:val="nil"/>
              <w:right w:val="nil"/>
            </w:tcBorders>
            <w:shd w:val="clear" w:color="auto" w:fill="auto"/>
            <w:hideMark/>
          </w:tcPr>
          <w:p w:rsidR="00DD24E5" w:rsidRPr="00DD24E5" w:rsidRDefault="00DD24E5" w:rsidP="00341D10">
            <w:pPr>
              <w:ind w:hanging="212"/>
              <w:rPr>
                <w:rFonts w:ascii="Times New Roman" w:hAnsi="Times New Roman"/>
                <w:color w:val="000000"/>
                <w:szCs w:val="24"/>
              </w:rPr>
            </w:pPr>
          </w:p>
        </w:tc>
        <w:tc>
          <w:tcPr>
            <w:tcW w:w="1241" w:type="dxa"/>
            <w:tcBorders>
              <w:top w:val="nil"/>
              <w:left w:val="nil"/>
              <w:bottom w:val="nil"/>
              <w:right w:val="nil"/>
            </w:tcBorders>
            <w:shd w:val="clear" w:color="auto" w:fill="auto"/>
            <w:hideMark/>
          </w:tcPr>
          <w:p w:rsidR="00DD24E5" w:rsidRPr="00DD24E5" w:rsidRDefault="00DD24E5" w:rsidP="00341D10">
            <w:pPr>
              <w:ind w:hanging="212"/>
              <w:jc w:val="right"/>
              <w:rPr>
                <w:rFonts w:ascii="Times New Roman" w:hAnsi="Times New Roman"/>
                <w:color w:val="000000"/>
                <w:szCs w:val="24"/>
              </w:rPr>
            </w:pPr>
          </w:p>
        </w:tc>
      </w:tr>
      <w:tr w:rsidR="00DD24E5" w:rsidRPr="00DD24E5" w:rsidTr="00341D10">
        <w:trPr>
          <w:trHeight w:val="395"/>
        </w:trPr>
        <w:tc>
          <w:tcPr>
            <w:tcW w:w="8080" w:type="dxa"/>
            <w:tcBorders>
              <w:top w:val="nil"/>
              <w:left w:val="nil"/>
              <w:bottom w:val="nil"/>
              <w:right w:val="nil"/>
            </w:tcBorders>
            <w:shd w:val="clear" w:color="auto" w:fill="auto"/>
            <w:hideMark/>
          </w:tcPr>
          <w:p w:rsidR="00DD24E5" w:rsidRPr="00DD24E5" w:rsidRDefault="00DD24E5" w:rsidP="00341D10">
            <w:pPr>
              <w:rPr>
                <w:rFonts w:ascii="Times New Roman" w:hAnsi="Times New Roman"/>
                <w:color w:val="000000"/>
                <w:szCs w:val="24"/>
              </w:rPr>
            </w:pPr>
            <w:proofErr w:type="spellStart"/>
            <w:r w:rsidRPr="00DD24E5">
              <w:rPr>
                <w:rFonts w:ascii="Times New Roman" w:hAnsi="Times New Roman"/>
                <w:color w:val="000000"/>
              </w:rPr>
              <w:t>Proj</w:t>
            </w:r>
            <w:proofErr w:type="spellEnd"/>
            <w:r w:rsidRPr="00DD24E5">
              <w:rPr>
                <w:rFonts w:ascii="Times New Roman" w:hAnsi="Times New Roman"/>
                <w:color w:val="000000"/>
              </w:rPr>
              <w:t>./</w:t>
            </w:r>
            <w:proofErr w:type="spellStart"/>
            <w:r w:rsidRPr="00DD24E5">
              <w:rPr>
                <w:rFonts w:ascii="Times New Roman" w:hAnsi="Times New Roman"/>
                <w:color w:val="000000"/>
              </w:rPr>
              <w:t>Ativ</w:t>
            </w:r>
            <w:proofErr w:type="spellEnd"/>
            <w:r w:rsidRPr="00DD24E5">
              <w:rPr>
                <w:rFonts w:ascii="Times New Roman" w:hAnsi="Times New Roman"/>
                <w:color w:val="000000"/>
              </w:rPr>
              <w:t xml:space="preserve">. 2.020 Atividades da vigilância </w:t>
            </w:r>
            <w:r w:rsidR="006954B1" w:rsidRPr="00DD24E5">
              <w:rPr>
                <w:rFonts w:ascii="Times New Roman" w:hAnsi="Times New Roman"/>
                <w:color w:val="000000"/>
              </w:rPr>
              <w:t>Sanitária</w:t>
            </w:r>
          </w:p>
        </w:tc>
        <w:tc>
          <w:tcPr>
            <w:tcW w:w="460" w:type="dxa"/>
            <w:tcBorders>
              <w:top w:val="nil"/>
              <w:left w:val="nil"/>
              <w:bottom w:val="nil"/>
              <w:right w:val="nil"/>
            </w:tcBorders>
            <w:shd w:val="clear" w:color="auto" w:fill="auto"/>
            <w:hideMark/>
          </w:tcPr>
          <w:p w:rsidR="00DD24E5" w:rsidRPr="00DD24E5" w:rsidRDefault="00DD24E5" w:rsidP="00341D10">
            <w:pPr>
              <w:ind w:hanging="212"/>
              <w:rPr>
                <w:rFonts w:ascii="Times New Roman" w:hAnsi="Times New Roman"/>
                <w:color w:val="000000"/>
                <w:szCs w:val="24"/>
              </w:rPr>
            </w:pPr>
          </w:p>
        </w:tc>
        <w:tc>
          <w:tcPr>
            <w:tcW w:w="1241" w:type="dxa"/>
            <w:tcBorders>
              <w:top w:val="nil"/>
              <w:left w:val="nil"/>
              <w:bottom w:val="nil"/>
              <w:right w:val="nil"/>
            </w:tcBorders>
            <w:shd w:val="clear" w:color="auto" w:fill="auto"/>
            <w:hideMark/>
          </w:tcPr>
          <w:p w:rsidR="00DD24E5" w:rsidRPr="00DD24E5" w:rsidRDefault="00DD24E5" w:rsidP="00341D10">
            <w:pPr>
              <w:ind w:hanging="212"/>
              <w:jc w:val="right"/>
              <w:rPr>
                <w:rFonts w:ascii="Times New Roman" w:hAnsi="Times New Roman"/>
                <w:color w:val="000000"/>
                <w:szCs w:val="24"/>
              </w:rPr>
            </w:pPr>
          </w:p>
        </w:tc>
      </w:tr>
      <w:tr w:rsidR="00DD24E5" w:rsidRPr="00DD24E5" w:rsidTr="00341D10">
        <w:trPr>
          <w:trHeight w:val="345"/>
        </w:trPr>
        <w:tc>
          <w:tcPr>
            <w:tcW w:w="8080" w:type="dxa"/>
            <w:tcBorders>
              <w:top w:val="nil"/>
              <w:left w:val="nil"/>
              <w:bottom w:val="nil"/>
              <w:right w:val="nil"/>
            </w:tcBorders>
            <w:shd w:val="clear" w:color="auto" w:fill="auto"/>
            <w:hideMark/>
          </w:tcPr>
          <w:p w:rsidR="00DD24E5" w:rsidRPr="00DD24E5" w:rsidRDefault="00DD24E5" w:rsidP="00341D10">
            <w:pPr>
              <w:rPr>
                <w:rFonts w:ascii="Times New Roman" w:hAnsi="Times New Roman"/>
                <w:color w:val="000000"/>
                <w:szCs w:val="24"/>
              </w:rPr>
            </w:pPr>
            <w:r w:rsidRPr="00DD24E5">
              <w:rPr>
                <w:rFonts w:ascii="Times New Roman" w:hAnsi="Times New Roman"/>
                <w:color w:val="000000"/>
              </w:rPr>
              <w:t xml:space="preserve">Elemento: 4.4.90.52.00.00.00.00.4760 </w:t>
            </w:r>
            <w:r>
              <w:rPr>
                <w:rFonts w:ascii="Times New Roman" w:hAnsi="Times New Roman"/>
                <w:color w:val="000000"/>
              </w:rPr>
              <w:t>Equipamento e Mat</w:t>
            </w:r>
            <w:r w:rsidR="00497E2A">
              <w:rPr>
                <w:rFonts w:ascii="Times New Roman" w:hAnsi="Times New Roman"/>
                <w:color w:val="000000"/>
              </w:rPr>
              <w:t>erial</w:t>
            </w:r>
            <w:r w:rsidRPr="00DD24E5">
              <w:rPr>
                <w:rFonts w:ascii="Times New Roman" w:hAnsi="Times New Roman"/>
                <w:color w:val="000000"/>
              </w:rPr>
              <w:t xml:space="preserve"> Permanente</w:t>
            </w:r>
          </w:p>
        </w:tc>
        <w:tc>
          <w:tcPr>
            <w:tcW w:w="460" w:type="dxa"/>
            <w:tcBorders>
              <w:top w:val="nil"/>
              <w:left w:val="nil"/>
              <w:bottom w:val="nil"/>
              <w:right w:val="nil"/>
            </w:tcBorders>
            <w:shd w:val="clear" w:color="auto" w:fill="auto"/>
            <w:hideMark/>
          </w:tcPr>
          <w:p w:rsidR="00DD24E5" w:rsidRPr="00DD24E5" w:rsidRDefault="00DD24E5" w:rsidP="00341D10">
            <w:pPr>
              <w:ind w:hanging="212"/>
              <w:rPr>
                <w:rFonts w:ascii="Times New Roman" w:hAnsi="Times New Roman"/>
                <w:color w:val="000000"/>
                <w:szCs w:val="24"/>
              </w:rPr>
            </w:pPr>
            <w:r w:rsidRPr="00DD24E5">
              <w:rPr>
                <w:rFonts w:ascii="Times New Roman" w:hAnsi="Times New Roman"/>
                <w:color w:val="000000"/>
                <w:szCs w:val="24"/>
              </w:rPr>
              <w:t>R</w:t>
            </w:r>
            <w:r w:rsidR="00341D10">
              <w:rPr>
                <w:rFonts w:ascii="Times New Roman" w:hAnsi="Times New Roman"/>
                <w:color w:val="000000"/>
                <w:szCs w:val="24"/>
              </w:rPr>
              <w:t>R</w:t>
            </w:r>
            <w:r w:rsidRPr="00DD24E5">
              <w:rPr>
                <w:rFonts w:ascii="Times New Roman" w:hAnsi="Times New Roman"/>
                <w:color w:val="000000"/>
                <w:szCs w:val="24"/>
              </w:rPr>
              <w:t>$</w:t>
            </w:r>
          </w:p>
        </w:tc>
        <w:tc>
          <w:tcPr>
            <w:tcW w:w="1241" w:type="dxa"/>
            <w:tcBorders>
              <w:top w:val="nil"/>
              <w:left w:val="nil"/>
              <w:bottom w:val="nil"/>
              <w:right w:val="nil"/>
            </w:tcBorders>
            <w:shd w:val="clear" w:color="auto" w:fill="auto"/>
            <w:hideMark/>
          </w:tcPr>
          <w:p w:rsidR="00DD24E5" w:rsidRPr="00DD24E5" w:rsidRDefault="00DD24E5" w:rsidP="00341D10">
            <w:pPr>
              <w:ind w:hanging="212"/>
              <w:rPr>
                <w:rFonts w:ascii="Times New Roman" w:hAnsi="Times New Roman"/>
                <w:color w:val="000000"/>
                <w:szCs w:val="24"/>
              </w:rPr>
            </w:pPr>
            <w:r w:rsidRPr="00DD24E5">
              <w:rPr>
                <w:rFonts w:ascii="Times New Roman" w:hAnsi="Times New Roman"/>
                <w:color w:val="000000"/>
                <w:szCs w:val="24"/>
              </w:rPr>
              <w:t xml:space="preserve">   </w:t>
            </w:r>
            <w:r w:rsidR="00497E2A">
              <w:rPr>
                <w:rFonts w:ascii="Times New Roman" w:hAnsi="Times New Roman"/>
                <w:color w:val="000000"/>
                <w:szCs w:val="24"/>
              </w:rPr>
              <w:t xml:space="preserve">   </w:t>
            </w:r>
            <w:r w:rsidRPr="00DD24E5">
              <w:rPr>
                <w:rFonts w:ascii="Times New Roman" w:hAnsi="Times New Roman"/>
                <w:color w:val="000000"/>
                <w:szCs w:val="24"/>
              </w:rPr>
              <w:t xml:space="preserve">2.000,00 </w:t>
            </w:r>
          </w:p>
        </w:tc>
      </w:tr>
      <w:tr w:rsidR="006954B1" w:rsidRPr="00DD24E5" w:rsidTr="00341D10">
        <w:trPr>
          <w:trHeight w:val="345"/>
        </w:trPr>
        <w:tc>
          <w:tcPr>
            <w:tcW w:w="8080" w:type="dxa"/>
            <w:tcBorders>
              <w:top w:val="nil"/>
              <w:left w:val="nil"/>
              <w:bottom w:val="nil"/>
              <w:right w:val="nil"/>
            </w:tcBorders>
            <w:shd w:val="clear" w:color="auto" w:fill="auto"/>
          </w:tcPr>
          <w:p w:rsidR="006954B1" w:rsidRDefault="006954B1" w:rsidP="00341D10">
            <w:pPr>
              <w:rPr>
                <w:rFonts w:ascii="Times New Roman" w:hAnsi="Times New Roman"/>
                <w:color w:val="000000"/>
              </w:rPr>
            </w:pPr>
          </w:p>
        </w:tc>
        <w:tc>
          <w:tcPr>
            <w:tcW w:w="460" w:type="dxa"/>
            <w:tcBorders>
              <w:top w:val="nil"/>
              <w:left w:val="nil"/>
              <w:bottom w:val="nil"/>
              <w:right w:val="nil"/>
            </w:tcBorders>
            <w:shd w:val="clear" w:color="auto" w:fill="auto"/>
          </w:tcPr>
          <w:p w:rsidR="006954B1" w:rsidRDefault="006954B1" w:rsidP="00341D10">
            <w:pPr>
              <w:ind w:hanging="212"/>
              <w:rPr>
                <w:rFonts w:ascii="Times New Roman" w:hAnsi="Times New Roman"/>
                <w:color w:val="000000"/>
                <w:szCs w:val="24"/>
              </w:rPr>
            </w:pPr>
          </w:p>
        </w:tc>
        <w:tc>
          <w:tcPr>
            <w:tcW w:w="1241" w:type="dxa"/>
            <w:tcBorders>
              <w:top w:val="nil"/>
              <w:left w:val="nil"/>
              <w:bottom w:val="nil"/>
              <w:right w:val="nil"/>
            </w:tcBorders>
            <w:shd w:val="clear" w:color="auto" w:fill="auto"/>
          </w:tcPr>
          <w:p w:rsidR="006954B1" w:rsidRDefault="006954B1" w:rsidP="006954B1">
            <w:pPr>
              <w:ind w:hanging="212"/>
              <w:jc w:val="center"/>
              <w:rPr>
                <w:rFonts w:ascii="Times New Roman" w:hAnsi="Times New Roman"/>
                <w:color w:val="000000"/>
                <w:szCs w:val="24"/>
              </w:rPr>
            </w:pPr>
          </w:p>
        </w:tc>
      </w:tr>
      <w:tr w:rsidR="006954B1" w:rsidRPr="00DD24E5" w:rsidTr="00341D10">
        <w:trPr>
          <w:trHeight w:val="345"/>
        </w:trPr>
        <w:tc>
          <w:tcPr>
            <w:tcW w:w="8080" w:type="dxa"/>
            <w:tcBorders>
              <w:top w:val="nil"/>
              <w:left w:val="nil"/>
              <w:bottom w:val="nil"/>
              <w:right w:val="nil"/>
            </w:tcBorders>
            <w:shd w:val="clear" w:color="auto" w:fill="auto"/>
          </w:tcPr>
          <w:p w:rsidR="006954B1" w:rsidRPr="00DD24E5" w:rsidRDefault="006954B1" w:rsidP="00341D10">
            <w:pPr>
              <w:rPr>
                <w:rFonts w:ascii="Times New Roman" w:hAnsi="Times New Roman"/>
                <w:color w:val="000000"/>
              </w:rPr>
            </w:pPr>
            <w:r>
              <w:rPr>
                <w:rFonts w:ascii="Times New Roman" w:hAnsi="Times New Roman"/>
                <w:color w:val="000000"/>
              </w:rPr>
              <w:t xml:space="preserve">                                                              Valor Total dos Créditos Especial</w:t>
            </w:r>
          </w:p>
        </w:tc>
        <w:tc>
          <w:tcPr>
            <w:tcW w:w="460" w:type="dxa"/>
            <w:tcBorders>
              <w:top w:val="nil"/>
              <w:left w:val="nil"/>
              <w:bottom w:val="nil"/>
              <w:right w:val="nil"/>
            </w:tcBorders>
            <w:shd w:val="clear" w:color="auto" w:fill="auto"/>
          </w:tcPr>
          <w:p w:rsidR="006954B1" w:rsidRPr="00DD24E5" w:rsidRDefault="006954B1" w:rsidP="00341D10">
            <w:pPr>
              <w:ind w:hanging="212"/>
              <w:rPr>
                <w:rFonts w:ascii="Times New Roman" w:hAnsi="Times New Roman"/>
                <w:color w:val="000000"/>
                <w:szCs w:val="24"/>
              </w:rPr>
            </w:pPr>
            <w:r>
              <w:rPr>
                <w:rFonts w:ascii="Times New Roman" w:hAnsi="Times New Roman"/>
                <w:color w:val="000000"/>
                <w:szCs w:val="24"/>
              </w:rPr>
              <w:t>RR$</w:t>
            </w:r>
          </w:p>
        </w:tc>
        <w:tc>
          <w:tcPr>
            <w:tcW w:w="1241" w:type="dxa"/>
            <w:tcBorders>
              <w:top w:val="nil"/>
              <w:left w:val="nil"/>
              <w:bottom w:val="nil"/>
              <w:right w:val="nil"/>
            </w:tcBorders>
            <w:shd w:val="clear" w:color="auto" w:fill="auto"/>
          </w:tcPr>
          <w:p w:rsidR="006954B1" w:rsidRPr="00DD24E5" w:rsidRDefault="006954B1" w:rsidP="006954B1">
            <w:pPr>
              <w:ind w:hanging="212"/>
              <w:jc w:val="center"/>
              <w:rPr>
                <w:rFonts w:ascii="Times New Roman" w:hAnsi="Times New Roman"/>
                <w:color w:val="000000"/>
                <w:szCs w:val="24"/>
              </w:rPr>
            </w:pPr>
            <w:r>
              <w:rPr>
                <w:rFonts w:ascii="Times New Roman" w:hAnsi="Times New Roman"/>
                <w:color w:val="000000"/>
                <w:szCs w:val="24"/>
              </w:rPr>
              <w:t xml:space="preserve">   2.000,00</w:t>
            </w:r>
          </w:p>
        </w:tc>
      </w:tr>
    </w:tbl>
    <w:p w:rsidR="00222020" w:rsidRDefault="00DD2FF2" w:rsidP="00497E2A">
      <w:pPr>
        <w:pStyle w:val="Recuodecorpodetexto"/>
        <w:ind w:left="-567" w:firstLine="567"/>
        <w:rPr>
          <w:b w:val="0"/>
          <w:i w:val="0"/>
        </w:rPr>
      </w:pPr>
      <w:r>
        <w:rPr>
          <w:b w:val="0"/>
          <w:i w:val="0"/>
        </w:rPr>
        <w:tab/>
      </w:r>
      <w:r>
        <w:rPr>
          <w:b w:val="0"/>
          <w:i w:val="0"/>
        </w:rPr>
        <w:tab/>
      </w:r>
    </w:p>
    <w:p w:rsidR="00B477D5" w:rsidRDefault="00BA21B1" w:rsidP="00341D10">
      <w:pPr>
        <w:pStyle w:val="Recuodecorpodetexto"/>
        <w:ind w:left="142" w:firstLine="567"/>
        <w:rPr>
          <w:b w:val="0"/>
          <w:bCs w:val="0"/>
          <w:i w:val="0"/>
          <w:iCs w:val="0"/>
        </w:rPr>
      </w:pPr>
      <w:r w:rsidRPr="00B23CD4">
        <w:rPr>
          <w:b w:val="0"/>
          <w:bCs w:val="0"/>
          <w:i w:val="0"/>
          <w:iCs w:val="0"/>
        </w:rPr>
        <w:t xml:space="preserve">Art. </w:t>
      </w:r>
      <w:r w:rsidR="00497E2A">
        <w:rPr>
          <w:b w:val="0"/>
          <w:bCs w:val="0"/>
          <w:i w:val="0"/>
          <w:iCs w:val="0"/>
        </w:rPr>
        <w:t>2</w:t>
      </w:r>
      <w:r w:rsidRPr="00B23CD4">
        <w:rPr>
          <w:b w:val="0"/>
          <w:bCs w:val="0"/>
          <w:i w:val="0"/>
          <w:iCs w:val="0"/>
        </w:rPr>
        <w:t xml:space="preserve">º Fica o Poder Executivo autorizado a abrir Crédito Adicional </w:t>
      </w:r>
      <w:r w:rsidR="00D40307">
        <w:rPr>
          <w:b w:val="0"/>
          <w:bCs w:val="0"/>
          <w:i w:val="0"/>
          <w:iCs w:val="0"/>
        </w:rPr>
        <w:t>Suplementar</w:t>
      </w:r>
      <w:r w:rsidRPr="00B23CD4">
        <w:rPr>
          <w:b w:val="0"/>
          <w:bCs w:val="0"/>
          <w:i w:val="0"/>
          <w:iCs w:val="0"/>
        </w:rPr>
        <w:t xml:space="preserve"> no Orçamento Vigente, como reforço a seguinte dotação orçamentária:</w:t>
      </w:r>
    </w:p>
    <w:p w:rsidR="00F83FA5" w:rsidRDefault="00F83FA5" w:rsidP="00341D10">
      <w:pPr>
        <w:pStyle w:val="Recuodecorpodetexto"/>
        <w:ind w:left="142" w:firstLine="567"/>
        <w:rPr>
          <w:b w:val="0"/>
          <w:i w:val="0"/>
        </w:rPr>
      </w:pPr>
    </w:p>
    <w:tbl>
      <w:tblPr>
        <w:tblW w:w="9781" w:type="dxa"/>
        <w:tblInd w:w="70" w:type="dxa"/>
        <w:tblCellMar>
          <w:left w:w="70" w:type="dxa"/>
          <w:right w:w="70" w:type="dxa"/>
        </w:tblCellMar>
        <w:tblLook w:val="04A0"/>
      </w:tblPr>
      <w:tblGrid>
        <w:gridCol w:w="7952"/>
        <w:gridCol w:w="425"/>
        <w:gridCol w:w="1404"/>
      </w:tblGrid>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w:t>
            </w:r>
            <w:proofErr w:type="gramStart"/>
            <w:r w:rsidRPr="00DD24E5">
              <w:rPr>
                <w:rFonts w:ascii="Times New Roman" w:hAnsi="Times New Roman"/>
                <w:color w:val="000000"/>
                <w:szCs w:val="24"/>
              </w:rPr>
              <w:t>02 Gabinete</w:t>
            </w:r>
            <w:proofErr w:type="gramEnd"/>
            <w:r w:rsidRPr="00DD24E5">
              <w:rPr>
                <w:rFonts w:ascii="Times New Roman" w:hAnsi="Times New Roman"/>
                <w:color w:val="000000"/>
                <w:szCs w:val="24"/>
              </w:rPr>
              <w:t xml:space="preserve"> </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01 Gabinete do Prefeito </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2.002 Atividades do Gabinete do Prefeito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3.1.90.13.00.00.00.00.0001 Obrigações Patronais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center"/>
              <w:rPr>
                <w:rFonts w:ascii="Times New Roman" w:hAnsi="Times New Roman"/>
                <w:color w:val="000000"/>
                <w:szCs w:val="24"/>
              </w:rPr>
            </w:pPr>
            <w:r w:rsidRPr="00DD24E5">
              <w:rPr>
                <w:rFonts w:ascii="Times New Roman" w:hAnsi="Times New Roman"/>
                <w:color w:val="000000"/>
                <w:szCs w:val="24"/>
              </w:rPr>
              <w:t xml:space="preserve">   15.000,00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03 </w:t>
            </w:r>
            <w:r w:rsidR="006954B1" w:rsidRPr="00DD24E5">
              <w:rPr>
                <w:rFonts w:ascii="Times New Roman" w:hAnsi="Times New Roman"/>
                <w:color w:val="000000"/>
                <w:szCs w:val="24"/>
              </w:rPr>
              <w:t>Sec.</w:t>
            </w:r>
            <w:r w:rsidRPr="00DD24E5">
              <w:rPr>
                <w:rFonts w:ascii="Times New Roman" w:hAnsi="Times New Roman"/>
                <w:color w:val="000000"/>
                <w:szCs w:val="24"/>
              </w:rPr>
              <w:t xml:space="preserve"> </w:t>
            </w:r>
            <w:r w:rsidR="006954B1" w:rsidRPr="00DD24E5">
              <w:rPr>
                <w:rFonts w:ascii="Times New Roman" w:hAnsi="Times New Roman"/>
                <w:color w:val="000000"/>
                <w:szCs w:val="24"/>
              </w:rPr>
              <w:t>Munic.</w:t>
            </w:r>
            <w:r w:rsidRPr="00DD24E5">
              <w:rPr>
                <w:rFonts w:ascii="Times New Roman" w:hAnsi="Times New Roman"/>
                <w:color w:val="000000"/>
                <w:szCs w:val="24"/>
              </w:rPr>
              <w:t xml:space="preserve"> de Administração e Planejamento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Unidade: 01 Administração e Planejamento</w:t>
            </w:r>
          </w:p>
          <w:p w:rsidR="008E214E" w:rsidRPr="00DD24E5" w:rsidRDefault="008E214E" w:rsidP="000C341E">
            <w:pPr>
              <w:ind w:left="-567" w:firstLine="567"/>
              <w:rPr>
                <w:rFonts w:ascii="Times New Roman" w:hAnsi="Times New Roman"/>
                <w:color w:val="000000"/>
                <w:szCs w:val="24"/>
              </w:rPr>
            </w:pPr>
            <w:proofErr w:type="spellStart"/>
            <w:r>
              <w:rPr>
                <w:rFonts w:ascii="Times New Roman" w:hAnsi="Times New Roman"/>
                <w:color w:val="000000"/>
                <w:szCs w:val="24"/>
              </w:rPr>
              <w:t>Projet</w:t>
            </w:r>
            <w:proofErr w:type="spellEnd"/>
            <w:r>
              <w:rPr>
                <w:rFonts w:ascii="Times New Roman" w:hAnsi="Times New Roman"/>
                <w:color w:val="000000"/>
                <w:szCs w:val="24"/>
              </w:rPr>
              <w:t>./</w:t>
            </w:r>
            <w:proofErr w:type="spellStart"/>
            <w:r>
              <w:rPr>
                <w:rFonts w:ascii="Times New Roman" w:hAnsi="Times New Roman"/>
                <w:color w:val="000000"/>
                <w:szCs w:val="24"/>
              </w:rPr>
              <w:t>Ativi</w:t>
            </w:r>
            <w:proofErr w:type="spellEnd"/>
            <w:r>
              <w:rPr>
                <w:rFonts w:ascii="Times New Roman" w:hAnsi="Times New Roman"/>
                <w:color w:val="000000"/>
                <w:szCs w:val="24"/>
              </w:rPr>
              <w:t>. 2.00</w:t>
            </w:r>
            <w:r w:rsidR="000C341E">
              <w:rPr>
                <w:rFonts w:ascii="Times New Roman" w:hAnsi="Times New Roman"/>
                <w:color w:val="000000"/>
                <w:szCs w:val="24"/>
              </w:rPr>
              <w:t>4</w:t>
            </w:r>
            <w:r w:rsidR="00265FC8">
              <w:rPr>
                <w:rFonts w:ascii="Times New Roman" w:hAnsi="Times New Roman"/>
                <w:color w:val="000000"/>
                <w:szCs w:val="24"/>
              </w:rPr>
              <w:t xml:space="preserve"> </w:t>
            </w:r>
            <w:r>
              <w:rPr>
                <w:rFonts w:ascii="Times New Roman" w:hAnsi="Times New Roman"/>
                <w:color w:val="000000"/>
                <w:szCs w:val="24"/>
              </w:rPr>
              <w:t xml:space="preserve"> Atividades da Administração e Planejamento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3.1.90.11.00.00.00.00.0001 </w:t>
            </w:r>
            <w:proofErr w:type="spellStart"/>
            <w:r w:rsidRPr="00DD24E5">
              <w:rPr>
                <w:rFonts w:ascii="Times New Roman" w:hAnsi="Times New Roman"/>
                <w:color w:val="000000"/>
                <w:szCs w:val="24"/>
              </w:rPr>
              <w:t>Venc</w:t>
            </w:r>
            <w:proofErr w:type="spellEnd"/>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15.000,00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04 Sec. Mun. de Saúde, </w:t>
            </w:r>
            <w:proofErr w:type="spellStart"/>
            <w:r w:rsidRPr="00DD24E5">
              <w:rPr>
                <w:rFonts w:ascii="Times New Roman" w:hAnsi="Times New Roman"/>
                <w:color w:val="000000"/>
                <w:szCs w:val="24"/>
              </w:rPr>
              <w:t>Desenvolv</w:t>
            </w:r>
            <w:proofErr w:type="spellEnd"/>
            <w:r w:rsidRPr="00DD24E5">
              <w:rPr>
                <w:rFonts w:ascii="Times New Roman" w:hAnsi="Times New Roman"/>
                <w:color w:val="000000"/>
                <w:szCs w:val="24"/>
              </w:rPr>
              <w:t xml:space="preserve"> Social, </w:t>
            </w:r>
            <w:r w:rsidR="006954B1" w:rsidRPr="00DD24E5">
              <w:rPr>
                <w:rFonts w:ascii="Times New Roman" w:hAnsi="Times New Roman"/>
                <w:color w:val="000000"/>
                <w:szCs w:val="24"/>
              </w:rPr>
              <w:t>Hab.</w:t>
            </w:r>
            <w:r w:rsidRPr="00DD24E5">
              <w:rPr>
                <w:rFonts w:ascii="Times New Roman" w:hAnsi="Times New Roman"/>
                <w:color w:val="000000"/>
                <w:szCs w:val="24"/>
              </w:rPr>
              <w:t xml:space="preserve"> e Saneamento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Unidade: 01 Fundo Municipal de Saúde</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2.013 Manutenção</w:t>
            </w:r>
            <w:proofErr w:type="gramEnd"/>
            <w:r w:rsidRPr="00DD24E5">
              <w:rPr>
                <w:rFonts w:ascii="Times New Roman" w:hAnsi="Times New Roman"/>
                <w:color w:val="000000"/>
                <w:szCs w:val="24"/>
              </w:rPr>
              <w:t xml:space="preserve"> da Estratégia de Famílias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6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3.1.90.11.00.00.00.00.4090 </w:t>
            </w:r>
            <w:proofErr w:type="spellStart"/>
            <w:r w:rsidRPr="00DD24E5">
              <w:rPr>
                <w:rFonts w:ascii="Times New Roman" w:hAnsi="Times New Roman"/>
                <w:color w:val="000000"/>
                <w:szCs w:val="24"/>
              </w:rPr>
              <w:t>Venc</w:t>
            </w:r>
            <w:proofErr w:type="spellEnd"/>
            <w:r>
              <w:rPr>
                <w:rFonts w:ascii="Times New Roman" w:hAnsi="Times New Roman"/>
                <w:color w:val="000000"/>
                <w:szCs w:val="24"/>
              </w:rPr>
              <w:t>.</w:t>
            </w:r>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e</w:t>
            </w:r>
            <w:proofErr w:type="gramEnd"/>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xml:space="preserve"> Fixas Pessoa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1.000,00 </w:t>
            </w:r>
          </w:p>
        </w:tc>
      </w:tr>
      <w:tr w:rsidR="00DD24E5" w:rsidRPr="00DD24E5" w:rsidTr="00AB3F28">
        <w:trPr>
          <w:trHeight w:val="36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w:t>
            </w:r>
            <w:r>
              <w:rPr>
                <w:rFonts w:ascii="Times New Roman" w:hAnsi="Times New Roman"/>
                <w:color w:val="000000"/>
                <w:szCs w:val="24"/>
              </w:rPr>
              <w:t>16.00.00.00.00.0040</w:t>
            </w:r>
            <w:r w:rsidR="006954B1">
              <w:rPr>
                <w:rFonts w:ascii="Times New Roman" w:hAnsi="Times New Roman"/>
                <w:color w:val="000000"/>
                <w:szCs w:val="24"/>
              </w:rPr>
              <w:t xml:space="preserve"> </w:t>
            </w:r>
            <w:proofErr w:type="spellStart"/>
            <w:r>
              <w:rPr>
                <w:rFonts w:ascii="Times New Roman" w:hAnsi="Times New Roman"/>
                <w:color w:val="000000"/>
                <w:szCs w:val="24"/>
              </w:rPr>
              <w:t>Obrig</w:t>
            </w:r>
            <w:proofErr w:type="spellEnd"/>
            <w:r>
              <w:rPr>
                <w:rFonts w:ascii="Times New Roman" w:hAnsi="Times New Roman"/>
                <w:color w:val="000000"/>
                <w:szCs w:val="24"/>
              </w:rPr>
              <w:t xml:space="preserve">. Desp. </w:t>
            </w:r>
            <w:proofErr w:type="gramStart"/>
            <w:r w:rsidR="006954B1">
              <w:rPr>
                <w:rFonts w:ascii="Times New Roman" w:hAnsi="Times New Roman"/>
                <w:color w:val="000000"/>
                <w:szCs w:val="24"/>
              </w:rPr>
              <w:t>Variáveis</w:t>
            </w:r>
            <w:r w:rsidRPr="00DD24E5">
              <w:rPr>
                <w:rFonts w:ascii="Times New Roman" w:hAnsi="Times New Roman"/>
                <w:color w:val="000000"/>
                <w:szCs w:val="24"/>
              </w:rPr>
              <w:t xml:space="preserve"> 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04090C" w:rsidRPr="00DD24E5" w:rsidTr="0010234F">
        <w:trPr>
          <w:trHeight w:val="156"/>
        </w:trPr>
        <w:tc>
          <w:tcPr>
            <w:tcW w:w="7952"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04090C" w:rsidRPr="00DD24E5" w:rsidRDefault="0004090C"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04090C" w:rsidRPr="00DD24E5" w:rsidRDefault="0004090C" w:rsidP="00497E2A">
            <w:pPr>
              <w:ind w:left="-567" w:firstLine="567"/>
              <w:jc w:val="right"/>
              <w:rPr>
                <w:rFonts w:ascii="Times New Roman" w:hAnsi="Times New Roman"/>
                <w:color w:val="000000"/>
                <w:szCs w:val="24"/>
              </w:rPr>
            </w:pPr>
          </w:p>
        </w:tc>
      </w:tr>
      <w:tr w:rsidR="00541B63" w:rsidRPr="00DD24E5" w:rsidTr="0010234F">
        <w:trPr>
          <w:trHeight w:val="156"/>
        </w:trPr>
        <w:tc>
          <w:tcPr>
            <w:tcW w:w="7952" w:type="dxa"/>
            <w:tcBorders>
              <w:top w:val="nil"/>
              <w:left w:val="nil"/>
              <w:bottom w:val="nil"/>
              <w:right w:val="nil"/>
            </w:tcBorders>
            <w:shd w:val="clear" w:color="auto" w:fill="auto"/>
            <w:hideMark/>
          </w:tcPr>
          <w:p w:rsidR="00541B63" w:rsidRPr="00DD24E5" w:rsidRDefault="00541B63"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541B63" w:rsidRPr="00DD24E5" w:rsidRDefault="00541B63"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541B63" w:rsidRPr="00DD24E5" w:rsidRDefault="00541B63"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2.014 Manutenção</w:t>
            </w:r>
            <w:proofErr w:type="gramEnd"/>
            <w:r w:rsidRPr="00DD24E5">
              <w:rPr>
                <w:rFonts w:ascii="Times New Roman" w:hAnsi="Times New Roman"/>
                <w:color w:val="000000"/>
                <w:szCs w:val="24"/>
              </w:rPr>
              <w:t xml:space="preserve"> do PAB</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3.3.90.30.00.00.00.00.0040 Material de Consumo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315"/>
        </w:trPr>
        <w:tc>
          <w:tcPr>
            <w:tcW w:w="7952" w:type="dxa"/>
            <w:tcBorders>
              <w:top w:val="nil"/>
              <w:left w:val="nil"/>
              <w:bottom w:val="nil"/>
              <w:right w:val="nil"/>
            </w:tcBorders>
            <w:shd w:val="clear" w:color="auto" w:fill="auto"/>
            <w:hideMark/>
          </w:tcPr>
          <w:p w:rsidR="00497E2A" w:rsidRPr="00DD24E5" w:rsidRDefault="00497E2A" w:rsidP="00497E2A">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2.017 Atividades de média e alta complexidade</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10234F" w:rsidRPr="00DD24E5" w:rsidTr="00AB3F28">
        <w:trPr>
          <w:trHeight w:val="345"/>
        </w:trPr>
        <w:tc>
          <w:tcPr>
            <w:tcW w:w="7952" w:type="dxa"/>
            <w:tcBorders>
              <w:top w:val="nil"/>
              <w:left w:val="nil"/>
              <w:bottom w:val="nil"/>
              <w:right w:val="nil"/>
            </w:tcBorders>
            <w:shd w:val="clear" w:color="auto" w:fill="auto"/>
            <w:hideMark/>
          </w:tcPr>
          <w:p w:rsidR="0010234F" w:rsidRPr="00DD24E5" w:rsidRDefault="0010234F" w:rsidP="0010234F">
            <w:pPr>
              <w:rPr>
                <w:rFonts w:ascii="Times New Roman" w:hAnsi="Times New Roman"/>
                <w:color w:val="000000"/>
                <w:szCs w:val="24"/>
              </w:rPr>
            </w:pPr>
            <w:r>
              <w:rPr>
                <w:rFonts w:ascii="Times New Roman" w:hAnsi="Times New Roman"/>
                <w:color w:val="000000"/>
                <w:szCs w:val="24"/>
              </w:rPr>
              <w:t>Elemento: 3.3.90.30.00.00.00.00.0040 Material de Consumo</w:t>
            </w:r>
          </w:p>
        </w:tc>
        <w:tc>
          <w:tcPr>
            <w:tcW w:w="425" w:type="dxa"/>
            <w:tcBorders>
              <w:top w:val="nil"/>
              <w:left w:val="nil"/>
              <w:bottom w:val="nil"/>
              <w:right w:val="nil"/>
            </w:tcBorders>
            <w:shd w:val="clear" w:color="auto" w:fill="auto"/>
            <w:hideMark/>
          </w:tcPr>
          <w:p w:rsidR="0010234F" w:rsidRPr="00DD24E5" w:rsidRDefault="0010234F" w:rsidP="00497E2A">
            <w:pPr>
              <w:ind w:left="-567" w:firstLine="567"/>
              <w:rPr>
                <w:rFonts w:ascii="Times New Roman" w:hAnsi="Times New Roman"/>
                <w:color w:val="000000"/>
                <w:szCs w:val="24"/>
              </w:rPr>
            </w:pPr>
            <w:r>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10234F" w:rsidRPr="00DD24E5" w:rsidRDefault="0010234F" w:rsidP="0010234F">
            <w:pPr>
              <w:ind w:left="-567" w:firstLine="567"/>
              <w:jc w:val="right"/>
              <w:rPr>
                <w:rFonts w:ascii="Times New Roman" w:hAnsi="Times New Roman"/>
                <w:color w:val="000000"/>
                <w:szCs w:val="24"/>
              </w:rPr>
            </w:pPr>
            <w:r>
              <w:rPr>
                <w:rFonts w:ascii="Times New Roman" w:hAnsi="Times New Roman"/>
                <w:color w:val="000000"/>
                <w:szCs w:val="24"/>
              </w:rPr>
              <w:t>3.000,00</w:t>
            </w:r>
          </w:p>
        </w:tc>
      </w:tr>
      <w:tr w:rsidR="00DD24E5" w:rsidRPr="00DD24E5" w:rsidTr="00AB3F28">
        <w:trPr>
          <w:trHeight w:val="345"/>
        </w:trPr>
        <w:tc>
          <w:tcPr>
            <w:tcW w:w="7952" w:type="dxa"/>
            <w:tcBorders>
              <w:top w:val="nil"/>
              <w:left w:val="nil"/>
              <w:bottom w:val="nil"/>
              <w:right w:val="nil"/>
            </w:tcBorders>
            <w:shd w:val="clear" w:color="auto" w:fill="auto"/>
            <w:hideMark/>
          </w:tcPr>
          <w:p w:rsidR="00DD24E5" w:rsidRPr="00DD24E5" w:rsidRDefault="00DD24E5" w:rsidP="0010234F">
            <w:pPr>
              <w:rPr>
                <w:rFonts w:ascii="Times New Roman" w:hAnsi="Times New Roman"/>
                <w:color w:val="000000"/>
                <w:szCs w:val="24"/>
              </w:rPr>
            </w:pPr>
            <w:r w:rsidRPr="00DD24E5">
              <w:rPr>
                <w:rFonts w:ascii="Times New Roman" w:hAnsi="Times New Roman"/>
                <w:color w:val="000000"/>
                <w:szCs w:val="24"/>
              </w:rPr>
              <w:t xml:space="preserve">Elemento: 3.3.90.39.00.00.00.00.0040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w:t>
            </w:r>
            <w:r w:rsidR="006954B1" w:rsidRPr="00DD24E5">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10234F">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w:t>
            </w:r>
            <w:r w:rsidR="0010234F">
              <w:rPr>
                <w:rFonts w:ascii="Times New Roman" w:hAnsi="Times New Roman"/>
                <w:color w:val="000000"/>
                <w:szCs w:val="24"/>
              </w:rPr>
              <w:t>0</w:t>
            </w:r>
            <w:r w:rsidRPr="00DD24E5">
              <w:rPr>
                <w:rFonts w:ascii="Times New Roman" w:hAnsi="Times New Roman"/>
                <w:color w:val="000000"/>
                <w:szCs w:val="24"/>
              </w:rPr>
              <w:t xml:space="preserve">.000,00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2.018 Ações da Saúde Mental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3.1.90.11.00.00.00.00.4590 </w:t>
            </w:r>
            <w:proofErr w:type="spellStart"/>
            <w:r w:rsidRPr="00DD24E5">
              <w:rPr>
                <w:rFonts w:ascii="Times New Roman" w:hAnsi="Times New Roman"/>
                <w:color w:val="000000"/>
                <w:szCs w:val="24"/>
              </w:rPr>
              <w:t>Venc</w:t>
            </w:r>
            <w:proofErr w:type="spellEnd"/>
            <w:r w:rsidRPr="00DD24E5">
              <w:rPr>
                <w:rFonts w:ascii="Times New Roman" w:hAnsi="Times New Roman"/>
                <w:color w:val="000000"/>
                <w:szCs w:val="24"/>
              </w:rPr>
              <w:t xml:space="preserve"> 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10.000,00 </w:t>
            </w:r>
          </w:p>
        </w:tc>
      </w:tr>
      <w:tr w:rsidR="00DD24E5" w:rsidRPr="00DD24E5" w:rsidTr="00AB3F28">
        <w:trPr>
          <w:trHeight w:val="227"/>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3.1.90.16.00.00.00.00.4590 Outras </w:t>
            </w:r>
            <w:r w:rsidR="006954B1" w:rsidRPr="00DD24E5">
              <w:rPr>
                <w:rFonts w:ascii="Times New Roman" w:hAnsi="Times New Roman"/>
                <w:color w:val="000000"/>
                <w:szCs w:val="24"/>
              </w:rPr>
              <w:t>Desp.</w:t>
            </w:r>
            <w:r w:rsidRPr="00DD24E5">
              <w:rPr>
                <w:rFonts w:ascii="Times New Roman" w:hAnsi="Times New Roman"/>
                <w:color w:val="000000"/>
                <w:szCs w:val="24"/>
              </w:rPr>
              <w:t xml:space="preserve"> V</w:t>
            </w:r>
            <w:r w:rsidR="00497E2A">
              <w:rPr>
                <w:rFonts w:ascii="Times New Roman" w:hAnsi="Times New Roman"/>
                <w:color w:val="000000"/>
                <w:szCs w:val="24"/>
              </w:rPr>
              <w:t>.</w:t>
            </w:r>
            <w:r w:rsidRPr="00DD24E5">
              <w:rPr>
                <w:rFonts w:ascii="Times New Roman" w:hAnsi="Times New Roman"/>
                <w:color w:val="000000"/>
                <w:szCs w:val="24"/>
              </w:rPr>
              <w:t xml:space="preserve">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4.000,00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3.3.90.30.00.00.00.00.0040 Material de Consumo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2.020 Atividades da vigilância sanitária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3.3.90.14.00.00.00.00.0040 </w:t>
            </w:r>
            <w:proofErr w:type="gramStart"/>
            <w:r w:rsidRPr="00DD24E5">
              <w:rPr>
                <w:rFonts w:ascii="Times New Roman" w:hAnsi="Times New Roman"/>
                <w:color w:val="000000"/>
                <w:szCs w:val="24"/>
              </w:rPr>
              <w:t>Diárias 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700,00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2.021 Atividades da </w:t>
            </w:r>
            <w:r w:rsidR="006954B1" w:rsidRPr="00DD24E5">
              <w:rPr>
                <w:rFonts w:ascii="Times New Roman" w:hAnsi="Times New Roman"/>
                <w:color w:val="000000"/>
                <w:szCs w:val="24"/>
              </w:rPr>
              <w:t>Vigilância</w:t>
            </w:r>
            <w:r w:rsidRPr="00DD24E5">
              <w:rPr>
                <w:rFonts w:ascii="Times New Roman" w:hAnsi="Times New Roman"/>
                <w:color w:val="000000"/>
                <w:szCs w:val="24"/>
              </w:rPr>
              <w:t xml:space="preserve"> </w:t>
            </w:r>
            <w:r w:rsidR="006954B1" w:rsidRPr="00DD24E5">
              <w:rPr>
                <w:rFonts w:ascii="Times New Roman" w:hAnsi="Times New Roman"/>
                <w:color w:val="000000"/>
                <w:szCs w:val="24"/>
              </w:rPr>
              <w:t>Epidemiológica</w:t>
            </w:r>
            <w:r w:rsidRPr="00DD24E5">
              <w:rPr>
                <w:rFonts w:ascii="Times New Roman" w:hAnsi="Times New Roman"/>
                <w:color w:val="000000"/>
                <w:szCs w:val="24"/>
              </w:rPr>
              <w:t xml:space="preserve"> e Ambiental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4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3.1.90.16.00.00.00.00.0040 Outras Desp</w:t>
            </w:r>
            <w:r w:rsidR="00497E2A">
              <w:rPr>
                <w:rFonts w:ascii="Times New Roman" w:hAnsi="Times New Roman"/>
                <w:color w:val="000000"/>
                <w:szCs w:val="24"/>
              </w:rPr>
              <w:t xml:space="preserve">esas </w:t>
            </w:r>
            <w:proofErr w:type="gramStart"/>
            <w:r w:rsidR="006954B1">
              <w:rPr>
                <w:rFonts w:ascii="Times New Roman" w:hAnsi="Times New Roman"/>
                <w:color w:val="000000"/>
                <w:szCs w:val="24"/>
              </w:rPr>
              <w:t>Variáveis</w:t>
            </w:r>
            <w:r w:rsidR="00497E2A">
              <w:rPr>
                <w:rFonts w:ascii="Times New Roman" w:hAnsi="Times New Roman"/>
                <w:color w:val="000000"/>
                <w:szCs w:val="24"/>
              </w:rPr>
              <w:t xml:space="preserve"> </w:t>
            </w:r>
            <w:r w:rsidRPr="00DD24E5">
              <w:rPr>
                <w:rFonts w:ascii="Times New Roman" w:hAnsi="Times New Roman"/>
                <w:color w:val="000000"/>
                <w:szCs w:val="24"/>
              </w:rPr>
              <w:t>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3.000,00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2.022 Atividades do Departamento em Saúde</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6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3.1.90.11.00.00.00.00.0040 Vencimentos 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8.000,00 </w:t>
            </w:r>
          </w:p>
        </w:tc>
      </w:tr>
      <w:tr w:rsidR="00DD24E5" w:rsidRPr="00DD24E5" w:rsidTr="00AB3F28">
        <w:trPr>
          <w:trHeight w:val="34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3.1.90.16.00.00.00.00.0040 Outras Despesas </w:t>
            </w:r>
            <w:proofErr w:type="gramStart"/>
            <w:r w:rsidR="006954B1" w:rsidRPr="00DD24E5">
              <w:rPr>
                <w:rFonts w:ascii="Times New Roman" w:hAnsi="Times New Roman"/>
                <w:color w:val="000000"/>
                <w:szCs w:val="24"/>
              </w:rPr>
              <w:t>Variáveis</w:t>
            </w:r>
            <w:r w:rsidRPr="00DD24E5">
              <w:rPr>
                <w:rFonts w:ascii="Times New Roman" w:hAnsi="Times New Roman"/>
                <w:color w:val="000000"/>
                <w:szCs w:val="24"/>
              </w:rPr>
              <w:t xml:space="preserve"> 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3.000,00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3.3.90.14.00.00.00.00.0040 </w:t>
            </w:r>
            <w:proofErr w:type="gramStart"/>
            <w:r w:rsidRPr="00DD24E5">
              <w:rPr>
                <w:rFonts w:ascii="Times New Roman" w:hAnsi="Times New Roman"/>
                <w:color w:val="000000"/>
                <w:szCs w:val="24"/>
              </w:rPr>
              <w:t>Diárias 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w:t>
            </w:r>
            <w:proofErr w:type="gramStart"/>
            <w:r w:rsidRPr="00DD24E5">
              <w:rPr>
                <w:rFonts w:ascii="Times New Roman" w:hAnsi="Times New Roman"/>
                <w:color w:val="000000"/>
                <w:szCs w:val="24"/>
              </w:rPr>
              <w:t>02 Fundo</w:t>
            </w:r>
            <w:proofErr w:type="gramEnd"/>
            <w:r w:rsidRPr="00DD24E5">
              <w:rPr>
                <w:rFonts w:ascii="Times New Roman" w:hAnsi="Times New Roman"/>
                <w:color w:val="000000"/>
                <w:szCs w:val="24"/>
              </w:rPr>
              <w:t xml:space="preserve"> Municipal de Assistência Social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r w:rsidR="006954B1">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2.024 Atividade</w:t>
            </w:r>
            <w:proofErr w:type="gramEnd"/>
            <w:r w:rsidRPr="00DD24E5">
              <w:rPr>
                <w:rFonts w:ascii="Times New Roman" w:hAnsi="Times New Roman"/>
                <w:color w:val="000000"/>
                <w:szCs w:val="24"/>
              </w:rPr>
              <w:t xml:space="preserve"> de Apoio Sócio Familiar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4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3.3.90.36.00.00.00.00.0001 Outros Serviços de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w:t>
            </w:r>
            <w:r w:rsidR="006954B1" w:rsidRPr="00DD24E5">
              <w:rPr>
                <w:rFonts w:ascii="Times New Roman" w:hAnsi="Times New Roman"/>
                <w:color w:val="000000"/>
                <w:szCs w:val="24"/>
              </w:rPr>
              <w:t>Física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1.500,00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3.3.90.47.00.00.00.00.0001 Obrigações Tributárias Contributivas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500,00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05 Sec. </w:t>
            </w:r>
            <w:r w:rsidR="006954B1" w:rsidRPr="00DD24E5">
              <w:rPr>
                <w:rFonts w:ascii="Times New Roman" w:hAnsi="Times New Roman"/>
                <w:color w:val="000000"/>
                <w:szCs w:val="24"/>
              </w:rPr>
              <w:t>Mun.</w:t>
            </w:r>
            <w:r w:rsidRPr="00DD24E5">
              <w:rPr>
                <w:rFonts w:ascii="Times New Roman" w:hAnsi="Times New Roman"/>
                <w:color w:val="000000"/>
                <w:szCs w:val="24"/>
              </w:rPr>
              <w:t xml:space="preserve"> de Educação, Cultura, Esporte e Lazer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01 </w:t>
            </w:r>
            <w:proofErr w:type="spellStart"/>
            <w:r w:rsidRPr="00DD24E5">
              <w:rPr>
                <w:rFonts w:ascii="Times New Roman" w:hAnsi="Times New Roman"/>
                <w:color w:val="000000"/>
                <w:szCs w:val="24"/>
              </w:rPr>
              <w:t>M.D.E.</w:t>
            </w:r>
            <w:proofErr w:type="spellEnd"/>
            <w:r w:rsidRPr="00DD24E5">
              <w:rPr>
                <w:rFonts w:ascii="Times New Roman" w:hAnsi="Times New Roman"/>
                <w:color w:val="000000"/>
                <w:szCs w:val="24"/>
              </w:rPr>
              <w:t xml:space="preserve"> Ensino Fundamental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2.006 Administração e supervisão da educação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63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3.1.90.11.00.00.00.00.0020 Vencimentos 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Fixas Pessoa</w:t>
            </w:r>
            <w:proofErr w:type="gramEnd"/>
            <w:r w:rsidRPr="00DD24E5">
              <w:rPr>
                <w:rFonts w:ascii="Times New Roman" w:hAnsi="Times New Roman"/>
                <w:color w:val="000000"/>
                <w:szCs w:val="24"/>
              </w:rPr>
              <w:t xml:space="preserve">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013625">
            <w:pPr>
              <w:ind w:left="-567" w:firstLine="567"/>
              <w:jc w:val="right"/>
              <w:rPr>
                <w:rFonts w:ascii="Times New Roman" w:hAnsi="Times New Roman"/>
                <w:color w:val="000000"/>
                <w:szCs w:val="24"/>
              </w:rPr>
            </w:pPr>
            <w:r w:rsidRPr="00DD24E5">
              <w:rPr>
                <w:rFonts w:ascii="Times New Roman" w:hAnsi="Times New Roman"/>
                <w:color w:val="000000"/>
                <w:szCs w:val="24"/>
              </w:rPr>
              <w:t xml:space="preserve">    10.</w:t>
            </w:r>
            <w:r w:rsidR="00013625">
              <w:rPr>
                <w:rFonts w:ascii="Times New Roman" w:hAnsi="Times New Roman"/>
                <w:color w:val="000000"/>
                <w:szCs w:val="24"/>
              </w:rPr>
              <w:t>90</w:t>
            </w:r>
            <w:r w:rsidRPr="00DD24E5">
              <w:rPr>
                <w:rFonts w:ascii="Times New Roman" w:hAnsi="Times New Roman"/>
                <w:color w:val="000000"/>
                <w:szCs w:val="24"/>
              </w:rPr>
              <w:t xml:space="preserve">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2.033 Manter transporte escolar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3.1.90.13.00.00.00.00.0020 Obrigações Patronais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63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lastRenderedPageBreak/>
              <w:t xml:space="preserve">Elemento: 3.1.90.16.00.00.00.00.0020 </w:t>
            </w:r>
            <w:proofErr w:type="gramStart"/>
            <w:r w:rsidRPr="00DD24E5">
              <w:rPr>
                <w:rFonts w:ascii="Times New Roman" w:hAnsi="Times New Roman"/>
                <w:color w:val="000000"/>
                <w:szCs w:val="24"/>
              </w:rPr>
              <w:t>Outras Despesa</w:t>
            </w:r>
            <w:proofErr w:type="gramEnd"/>
            <w:r w:rsidRPr="00DD24E5">
              <w:rPr>
                <w:rFonts w:ascii="Times New Roman" w:hAnsi="Times New Roman"/>
                <w:color w:val="000000"/>
                <w:szCs w:val="24"/>
              </w:rPr>
              <w:t xml:space="preserve"> </w:t>
            </w:r>
            <w:r w:rsidR="006954B1" w:rsidRPr="00DD24E5">
              <w:rPr>
                <w:rFonts w:ascii="Times New Roman" w:hAnsi="Times New Roman"/>
                <w:color w:val="000000"/>
                <w:szCs w:val="24"/>
              </w:rPr>
              <w:t>Variáveis</w:t>
            </w:r>
            <w:r w:rsidRPr="00DD24E5">
              <w:rPr>
                <w:rFonts w:ascii="Times New Roman" w:hAnsi="Times New Roman"/>
                <w:color w:val="000000"/>
                <w:szCs w:val="24"/>
              </w:rPr>
              <w:t xml:space="preserve">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 xml:space="preserve">2.035 </w:t>
            </w:r>
            <w:r w:rsidR="006954B1" w:rsidRPr="00DD24E5">
              <w:rPr>
                <w:rFonts w:ascii="Times New Roman" w:hAnsi="Times New Roman"/>
                <w:color w:val="000000"/>
                <w:szCs w:val="24"/>
              </w:rPr>
              <w:t>Manutenção</w:t>
            </w:r>
            <w:proofErr w:type="gramEnd"/>
            <w:r w:rsidRPr="00DD24E5">
              <w:rPr>
                <w:rFonts w:ascii="Times New Roman" w:hAnsi="Times New Roman"/>
                <w:color w:val="000000"/>
                <w:szCs w:val="24"/>
              </w:rPr>
              <w:t xml:space="preserve"> de escolas e apoio pedagógico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3.1.90.11.00.00.00.00.0020 </w:t>
            </w:r>
            <w:proofErr w:type="spellStart"/>
            <w:r w:rsidRPr="00DD24E5">
              <w:rPr>
                <w:rFonts w:ascii="Times New Roman" w:hAnsi="Times New Roman"/>
                <w:color w:val="000000"/>
                <w:szCs w:val="24"/>
              </w:rPr>
              <w:t>Venc</w:t>
            </w:r>
            <w:proofErr w:type="spellEnd"/>
            <w:r w:rsidRPr="00DD24E5">
              <w:rPr>
                <w:rFonts w:ascii="Times New Roman" w:hAnsi="Times New Roman"/>
                <w:color w:val="000000"/>
                <w:szCs w:val="24"/>
              </w:rPr>
              <w:t xml:space="preserve">. Vantagens </w:t>
            </w:r>
            <w:proofErr w:type="gramStart"/>
            <w:r w:rsidRPr="00DD24E5">
              <w:rPr>
                <w:rFonts w:ascii="Times New Roman" w:hAnsi="Times New Roman"/>
                <w:color w:val="000000"/>
                <w:szCs w:val="24"/>
              </w:rPr>
              <w:t>Fixas Pessoal Civil</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25.000,00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3.1.90.13.00.00.00.00.0001 Obrigações Patronais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7.000,00 </w:t>
            </w:r>
          </w:p>
        </w:tc>
      </w:tr>
      <w:tr w:rsidR="00DD24E5" w:rsidRPr="00DD24E5" w:rsidTr="00D94EDE">
        <w:trPr>
          <w:trHeight w:val="74"/>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10234F" w:rsidRPr="00DD24E5" w:rsidTr="00AB3F28">
        <w:trPr>
          <w:trHeight w:val="315"/>
        </w:trPr>
        <w:tc>
          <w:tcPr>
            <w:tcW w:w="7952" w:type="dxa"/>
            <w:tcBorders>
              <w:top w:val="nil"/>
              <w:left w:val="nil"/>
              <w:bottom w:val="nil"/>
              <w:right w:val="nil"/>
            </w:tcBorders>
            <w:shd w:val="clear" w:color="auto" w:fill="auto"/>
            <w:hideMark/>
          </w:tcPr>
          <w:p w:rsidR="0010234F" w:rsidRPr="00DD24E5" w:rsidRDefault="0010234F"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10234F" w:rsidRPr="00DD24E5" w:rsidRDefault="0010234F"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10234F" w:rsidRPr="00DD24E5" w:rsidRDefault="0010234F"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w:t>
            </w:r>
            <w:proofErr w:type="gramStart"/>
            <w:r w:rsidRPr="00DD24E5">
              <w:rPr>
                <w:rFonts w:ascii="Times New Roman" w:hAnsi="Times New Roman"/>
                <w:color w:val="000000"/>
                <w:szCs w:val="24"/>
              </w:rPr>
              <w:t>04 Ensino</w:t>
            </w:r>
            <w:proofErr w:type="gramEnd"/>
            <w:r w:rsidRPr="00DD24E5">
              <w:rPr>
                <w:rFonts w:ascii="Times New Roman" w:hAnsi="Times New Roman"/>
                <w:color w:val="000000"/>
                <w:szCs w:val="24"/>
              </w:rPr>
              <w:t xml:space="preserve"> Superior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2.041 Manter o transporte escolar ensino superior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6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3.3.90.39.00.00.00.00.0001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w:t>
            </w:r>
            <w:r w:rsidR="006954B1" w:rsidRPr="00DD24E5">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FC25F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w:t>
            </w:r>
            <w:r w:rsidR="00FC25FA">
              <w:rPr>
                <w:rFonts w:ascii="Times New Roman" w:hAnsi="Times New Roman"/>
                <w:color w:val="000000"/>
                <w:szCs w:val="24"/>
              </w:rPr>
              <w:t>9</w:t>
            </w:r>
            <w:r w:rsidRPr="00DD24E5">
              <w:rPr>
                <w:rFonts w:ascii="Times New Roman" w:hAnsi="Times New Roman"/>
                <w:color w:val="000000"/>
                <w:szCs w:val="24"/>
              </w:rPr>
              <w:t xml:space="preserve">.000,00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2.042 Manter o transporte escolar profissionalizante</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40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3.3.90.39.00.00.00.00.0001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w:t>
            </w:r>
            <w:r w:rsidR="006954B1" w:rsidRPr="00DD24E5">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5.000,00 </w:t>
            </w:r>
          </w:p>
        </w:tc>
      </w:tr>
      <w:tr w:rsidR="00DD24E5" w:rsidRPr="00DD24E5" w:rsidTr="00D94EDE">
        <w:trPr>
          <w:trHeight w:val="167"/>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w:t>
            </w:r>
            <w:proofErr w:type="gramStart"/>
            <w:r w:rsidRPr="00DD24E5">
              <w:rPr>
                <w:rFonts w:ascii="Times New Roman" w:hAnsi="Times New Roman"/>
                <w:color w:val="000000"/>
                <w:szCs w:val="24"/>
              </w:rPr>
              <w:t>06 Cultura</w:t>
            </w:r>
            <w:proofErr w:type="gramEnd"/>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2.043 Atividades da Cultura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3.3.90.39.00.00.00.00.0001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Unidade: 07 Esporte e Lazer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2.046 Atividades do Esporte e Lazer</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9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3.3.90.39.00.00.00.00.0001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FC25F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w:t>
            </w:r>
            <w:r w:rsidR="00FC25FA">
              <w:rPr>
                <w:rFonts w:ascii="Times New Roman" w:hAnsi="Times New Roman"/>
                <w:color w:val="000000"/>
                <w:szCs w:val="24"/>
              </w:rPr>
              <w:t>2</w:t>
            </w:r>
            <w:r w:rsidRPr="00DD24E5">
              <w:rPr>
                <w:rFonts w:ascii="Times New Roman" w:hAnsi="Times New Roman"/>
                <w:color w:val="000000"/>
                <w:szCs w:val="24"/>
              </w:rPr>
              <w:t xml:space="preserve">.000,00 </w:t>
            </w:r>
          </w:p>
        </w:tc>
      </w:tr>
      <w:tr w:rsidR="00DD24E5" w:rsidRPr="00DD24E5" w:rsidTr="00D94EDE">
        <w:trPr>
          <w:trHeight w:val="79"/>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06 </w:t>
            </w:r>
            <w:r w:rsidR="006954B1" w:rsidRPr="00DD24E5">
              <w:rPr>
                <w:rFonts w:ascii="Times New Roman" w:hAnsi="Times New Roman"/>
                <w:color w:val="000000"/>
                <w:szCs w:val="24"/>
              </w:rPr>
              <w:t>Sec.</w:t>
            </w:r>
            <w:r w:rsidRPr="00DD24E5">
              <w:rPr>
                <w:rFonts w:ascii="Times New Roman" w:hAnsi="Times New Roman"/>
                <w:color w:val="000000"/>
                <w:szCs w:val="24"/>
              </w:rPr>
              <w:t xml:space="preserve"> </w:t>
            </w:r>
            <w:r w:rsidR="006954B1" w:rsidRPr="00DD24E5">
              <w:rPr>
                <w:rFonts w:ascii="Times New Roman" w:hAnsi="Times New Roman"/>
                <w:color w:val="000000"/>
                <w:szCs w:val="24"/>
              </w:rPr>
              <w:t>Mun.</w:t>
            </w:r>
            <w:r w:rsidRPr="00DD24E5">
              <w:rPr>
                <w:rFonts w:ascii="Times New Roman" w:hAnsi="Times New Roman"/>
                <w:color w:val="000000"/>
                <w:szCs w:val="24"/>
              </w:rPr>
              <w:t xml:space="preserve"> da </w:t>
            </w:r>
            <w:proofErr w:type="spellStart"/>
            <w:r w:rsidRPr="00DD24E5">
              <w:rPr>
                <w:rFonts w:ascii="Times New Roman" w:hAnsi="Times New Roman"/>
                <w:color w:val="000000"/>
                <w:szCs w:val="24"/>
              </w:rPr>
              <w:t>Agricul</w:t>
            </w:r>
            <w:proofErr w:type="spellEnd"/>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Turis</w:t>
            </w:r>
            <w:proofErr w:type="spellEnd"/>
            <w:r w:rsidRPr="00DD24E5">
              <w:rPr>
                <w:rFonts w:ascii="Times New Roman" w:hAnsi="Times New Roman"/>
                <w:color w:val="000000"/>
                <w:szCs w:val="24"/>
              </w:rPr>
              <w:t xml:space="preserve">, </w:t>
            </w:r>
            <w:proofErr w:type="spellStart"/>
            <w:proofErr w:type="gramStart"/>
            <w:r w:rsidRPr="00DD24E5">
              <w:rPr>
                <w:rFonts w:ascii="Times New Roman" w:hAnsi="Times New Roman"/>
                <w:color w:val="000000"/>
                <w:szCs w:val="24"/>
              </w:rPr>
              <w:t>Pec</w:t>
            </w:r>
            <w:proofErr w:type="spellEnd"/>
            <w:proofErr w:type="gramEnd"/>
            <w:r w:rsidRPr="00DD24E5">
              <w:rPr>
                <w:rFonts w:ascii="Times New Roman" w:hAnsi="Times New Roman"/>
                <w:color w:val="000000"/>
                <w:szCs w:val="24"/>
              </w:rPr>
              <w:t xml:space="preserve">, M </w:t>
            </w:r>
            <w:proofErr w:type="spellStart"/>
            <w:r w:rsidRPr="00DD24E5">
              <w:rPr>
                <w:rFonts w:ascii="Times New Roman" w:hAnsi="Times New Roman"/>
                <w:color w:val="000000"/>
                <w:szCs w:val="24"/>
              </w:rPr>
              <w:t>Amb</w:t>
            </w:r>
            <w:proofErr w:type="spellEnd"/>
            <w:r w:rsidRPr="00DD24E5">
              <w:rPr>
                <w:rFonts w:ascii="Times New Roman" w:hAnsi="Times New Roman"/>
                <w:color w:val="000000"/>
                <w:szCs w:val="24"/>
              </w:rPr>
              <w:t xml:space="preserve">, </w:t>
            </w:r>
            <w:proofErr w:type="spellStart"/>
            <w:r w:rsidRPr="00DD24E5">
              <w:rPr>
                <w:rFonts w:ascii="Times New Roman" w:hAnsi="Times New Roman"/>
                <w:color w:val="000000"/>
                <w:szCs w:val="24"/>
              </w:rPr>
              <w:t>Ind</w:t>
            </w:r>
            <w:proofErr w:type="spellEnd"/>
            <w:r w:rsidRPr="00DD24E5">
              <w:rPr>
                <w:rFonts w:ascii="Times New Roman" w:hAnsi="Times New Roman"/>
                <w:color w:val="000000"/>
                <w:szCs w:val="24"/>
              </w:rPr>
              <w:t xml:space="preserve"> e Com</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Unidade: 01 Agricultura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2.007 Atividades do Departamento da Agricultura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7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3.1.90.11.00.00.00.00.0001 Vencimentos e </w:t>
            </w:r>
            <w:proofErr w:type="spellStart"/>
            <w:r w:rsidRPr="00DD24E5">
              <w:rPr>
                <w:rFonts w:ascii="Times New Roman" w:hAnsi="Times New Roman"/>
                <w:color w:val="000000"/>
                <w:szCs w:val="24"/>
              </w:rPr>
              <w:t>Vant</w:t>
            </w:r>
            <w:proofErr w:type="spellEnd"/>
            <w:r w:rsidRPr="00DD24E5">
              <w:rPr>
                <w:rFonts w:ascii="Times New Roman" w:hAnsi="Times New Roman"/>
                <w:color w:val="000000"/>
                <w:szCs w:val="24"/>
              </w:rPr>
              <w:t>. Fixas Pessoal Civil</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D94EDE">
            <w:pPr>
              <w:ind w:left="-567" w:firstLine="567"/>
              <w:jc w:val="right"/>
              <w:rPr>
                <w:rFonts w:ascii="Times New Roman" w:hAnsi="Times New Roman"/>
                <w:color w:val="000000"/>
                <w:szCs w:val="24"/>
              </w:rPr>
            </w:pPr>
            <w:r w:rsidRPr="00DD24E5">
              <w:rPr>
                <w:rFonts w:ascii="Times New Roman" w:hAnsi="Times New Roman"/>
                <w:color w:val="000000"/>
                <w:szCs w:val="24"/>
              </w:rPr>
              <w:t xml:space="preserve">    </w:t>
            </w:r>
            <w:r w:rsidR="00D94EDE">
              <w:rPr>
                <w:rFonts w:ascii="Times New Roman" w:hAnsi="Times New Roman"/>
                <w:color w:val="000000"/>
                <w:szCs w:val="24"/>
              </w:rPr>
              <w:t>9</w:t>
            </w:r>
            <w:r w:rsidRPr="00DD24E5">
              <w:rPr>
                <w:rFonts w:ascii="Times New Roman" w:hAnsi="Times New Roman"/>
                <w:color w:val="000000"/>
                <w:szCs w:val="24"/>
              </w:rPr>
              <w:t xml:space="preserve">.000,00 </w:t>
            </w:r>
          </w:p>
        </w:tc>
      </w:tr>
      <w:tr w:rsidR="00DD24E5" w:rsidRPr="00DD24E5" w:rsidTr="00D94EDE">
        <w:trPr>
          <w:trHeight w:val="16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w:t>
            </w:r>
            <w:proofErr w:type="gramStart"/>
            <w:r w:rsidRPr="00DD24E5">
              <w:rPr>
                <w:rFonts w:ascii="Times New Roman" w:hAnsi="Times New Roman"/>
                <w:color w:val="000000"/>
                <w:szCs w:val="24"/>
              </w:rPr>
              <w:t>02 Fundo Municipal</w:t>
            </w:r>
            <w:proofErr w:type="gramEnd"/>
            <w:r w:rsidRPr="00DD24E5">
              <w:rPr>
                <w:rFonts w:ascii="Times New Roman" w:hAnsi="Times New Roman"/>
                <w:color w:val="000000"/>
                <w:szCs w:val="24"/>
              </w:rPr>
              <w:t xml:space="preserve"> Agropecuário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roofErr w:type="spellStart"/>
            <w:r>
              <w:rPr>
                <w:rFonts w:ascii="Times New Roman" w:hAnsi="Times New Roman"/>
                <w:color w:val="000000"/>
                <w:szCs w:val="24"/>
              </w:rPr>
              <w:t>Proj</w:t>
            </w:r>
            <w:proofErr w:type="spellEnd"/>
            <w:r>
              <w:rPr>
                <w:rFonts w:ascii="Times New Roman" w:hAnsi="Times New Roman"/>
                <w:color w:val="000000"/>
                <w:szCs w:val="24"/>
              </w:rPr>
              <w:t>./</w:t>
            </w:r>
            <w:proofErr w:type="spellStart"/>
            <w:r>
              <w:rPr>
                <w:rFonts w:ascii="Times New Roman" w:hAnsi="Times New Roman"/>
                <w:color w:val="000000"/>
                <w:szCs w:val="24"/>
              </w:rPr>
              <w:t>Ativ</w:t>
            </w:r>
            <w:proofErr w:type="spellEnd"/>
            <w:r>
              <w:rPr>
                <w:rFonts w:ascii="Times New Roman" w:hAnsi="Times New Roman"/>
                <w:color w:val="000000"/>
                <w:szCs w:val="24"/>
              </w:rPr>
              <w:t xml:space="preserve">. </w:t>
            </w:r>
            <w:proofErr w:type="gramStart"/>
            <w:r>
              <w:rPr>
                <w:rFonts w:ascii="Times New Roman" w:hAnsi="Times New Roman"/>
                <w:color w:val="000000"/>
                <w:szCs w:val="24"/>
              </w:rPr>
              <w:t>1.034 Aquisição</w:t>
            </w:r>
            <w:proofErr w:type="gramEnd"/>
            <w:r>
              <w:rPr>
                <w:rFonts w:ascii="Times New Roman" w:hAnsi="Times New Roman"/>
                <w:color w:val="000000"/>
                <w:szCs w:val="24"/>
              </w:rPr>
              <w:t xml:space="preserve"> de equipamento para o gado leiteiro</w:t>
            </w: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r>
              <w:rPr>
                <w:rFonts w:ascii="Times New Roman" w:hAnsi="Times New Roman"/>
                <w:color w:val="000000"/>
                <w:szCs w:val="24"/>
              </w:rPr>
              <w:t>Elemento: 4.4.90.52.00.00.00.00.0001 Equipamento e Material Permanente</w:t>
            </w: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r>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r>
              <w:rPr>
                <w:rFonts w:ascii="Times New Roman" w:hAnsi="Times New Roman"/>
                <w:color w:val="000000"/>
                <w:szCs w:val="24"/>
              </w:rPr>
              <w:t>5.000,00</w:t>
            </w: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p>
        </w:tc>
      </w:tr>
      <w:tr w:rsidR="00D94EDE" w:rsidRPr="00DD24E5" w:rsidTr="00D94EDE">
        <w:trPr>
          <w:trHeight w:val="315"/>
        </w:trPr>
        <w:tc>
          <w:tcPr>
            <w:tcW w:w="7952" w:type="dxa"/>
            <w:tcBorders>
              <w:top w:val="nil"/>
              <w:left w:val="nil"/>
              <w:bottom w:val="nil"/>
              <w:right w:val="nil"/>
            </w:tcBorders>
            <w:shd w:val="clear" w:color="auto" w:fill="auto"/>
            <w:hideMark/>
          </w:tcPr>
          <w:p w:rsidR="00D94EDE" w:rsidRPr="00DD24E5" w:rsidRDefault="00D94EDE" w:rsidP="00D94EDE">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2.051 Manutenção</w:t>
            </w:r>
            <w:proofErr w:type="gramEnd"/>
            <w:r w:rsidRPr="00DD24E5">
              <w:rPr>
                <w:rFonts w:ascii="Times New Roman" w:hAnsi="Times New Roman"/>
                <w:color w:val="000000"/>
                <w:szCs w:val="24"/>
              </w:rPr>
              <w:t xml:space="preserve"> da Patrulha Agrícola</w:t>
            </w:r>
          </w:p>
        </w:tc>
        <w:tc>
          <w:tcPr>
            <w:tcW w:w="425" w:type="dxa"/>
            <w:tcBorders>
              <w:top w:val="nil"/>
              <w:left w:val="nil"/>
              <w:bottom w:val="nil"/>
              <w:right w:val="nil"/>
            </w:tcBorders>
            <w:shd w:val="clear" w:color="auto" w:fill="auto"/>
            <w:hideMark/>
          </w:tcPr>
          <w:p w:rsidR="00D94EDE" w:rsidRPr="00DD24E5" w:rsidRDefault="00D94EDE" w:rsidP="00D94EDE">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D94EDE">
            <w:pPr>
              <w:ind w:left="-567" w:firstLine="567"/>
              <w:jc w:val="right"/>
              <w:rPr>
                <w:rFonts w:ascii="Times New Roman" w:hAnsi="Times New Roman"/>
                <w:color w:val="000000"/>
                <w:szCs w:val="24"/>
              </w:rPr>
            </w:pPr>
          </w:p>
        </w:tc>
      </w:tr>
      <w:tr w:rsidR="00D94EDE" w:rsidRPr="00DD24E5" w:rsidTr="00D94EDE">
        <w:trPr>
          <w:trHeight w:val="315"/>
        </w:trPr>
        <w:tc>
          <w:tcPr>
            <w:tcW w:w="7952" w:type="dxa"/>
            <w:tcBorders>
              <w:top w:val="nil"/>
              <w:left w:val="nil"/>
              <w:bottom w:val="nil"/>
              <w:right w:val="nil"/>
            </w:tcBorders>
            <w:shd w:val="clear" w:color="auto" w:fill="auto"/>
            <w:hideMark/>
          </w:tcPr>
          <w:p w:rsidR="00D94EDE" w:rsidRPr="00DD24E5" w:rsidRDefault="00D94EDE" w:rsidP="00D94EDE">
            <w:pPr>
              <w:ind w:left="-567" w:firstLine="567"/>
              <w:rPr>
                <w:rFonts w:ascii="Times New Roman" w:hAnsi="Times New Roman"/>
                <w:color w:val="000000"/>
                <w:szCs w:val="24"/>
              </w:rPr>
            </w:pPr>
            <w:r w:rsidRPr="00DD24E5">
              <w:rPr>
                <w:rFonts w:ascii="Times New Roman" w:hAnsi="Times New Roman"/>
                <w:color w:val="000000"/>
                <w:szCs w:val="24"/>
              </w:rPr>
              <w:t>Elemento: 3.3.90.30.00.00.00.00.0001 Material de Consumo</w:t>
            </w:r>
          </w:p>
        </w:tc>
        <w:tc>
          <w:tcPr>
            <w:tcW w:w="425" w:type="dxa"/>
            <w:tcBorders>
              <w:top w:val="nil"/>
              <w:left w:val="nil"/>
              <w:bottom w:val="nil"/>
              <w:right w:val="nil"/>
            </w:tcBorders>
            <w:shd w:val="clear" w:color="auto" w:fill="auto"/>
            <w:hideMark/>
          </w:tcPr>
          <w:p w:rsidR="00D94EDE" w:rsidRPr="00DD24E5" w:rsidRDefault="00D94EDE" w:rsidP="00D94EDE">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94EDE" w:rsidRPr="00DD24E5" w:rsidRDefault="00D94EDE" w:rsidP="00D94EDE">
            <w:pPr>
              <w:ind w:left="-567" w:firstLine="567"/>
              <w:jc w:val="right"/>
              <w:rPr>
                <w:rFonts w:ascii="Times New Roman" w:hAnsi="Times New Roman"/>
                <w:color w:val="000000"/>
                <w:szCs w:val="24"/>
              </w:rPr>
            </w:pPr>
            <w:r w:rsidRPr="00DD24E5">
              <w:rPr>
                <w:rFonts w:ascii="Times New Roman" w:hAnsi="Times New Roman"/>
                <w:color w:val="000000"/>
                <w:szCs w:val="24"/>
              </w:rPr>
              <w:t xml:space="preserve">      2.000,00 </w:t>
            </w: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Default="00D94EDE"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Default="00D94EDE" w:rsidP="00D94EDE">
            <w:pPr>
              <w:rPr>
                <w:rFonts w:ascii="Times New Roman" w:hAnsi="Times New Roman"/>
                <w:color w:val="000000"/>
                <w:szCs w:val="24"/>
              </w:rPr>
            </w:pPr>
            <w:r>
              <w:rPr>
                <w:rFonts w:ascii="Times New Roman" w:hAnsi="Times New Roman"/>
                <w:color w:val="000000"/>
                <w:szCs w:val="24"/>
              </w:rPr>
              <w:t xml:space="preserve">Unidade: </w:t>
            </w:r>
            <w:proofErr w:type="gramStart"/>
            <w:r>
              <w:rPr>
                <w:rFonts w:ascii="Times New Roman" w:hAnsi="Times New Roman"/>
                <w:color w:val="000000"/>
                <w:szCs w:val="24"/>
              </w:rPr>
              <w:t>02 Fundo</w:t>
            </w:r>
            <w:proofErr w:type="gramEnd"/>
            <w:r>
              <w:rPr>
                <w:rFonts w:ascii="Times New Roman" w:hAnsi="Times New Roman"/>
                <w:color w:val="000000"/>
                <w:szCs w:val="24"/>
              </w:rPr>
              <w:t xml:space="preserve"> Municipal de Turismo</w:t>
            </w: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roofErr w:type="spellStart"/>
            <w:r>
              <w:rPr>
                <w:rFonts w:ascii="Times New Roman" w:hAnsi="Times New Roman"/>
                <w:color w:val="000000"/>
                <w:szCs w:val="24"/>
              </w:rPr>
              <w:t>Proj</w:t>
            </w:r>
            <w:proofErr w:type="spellEnd"/>
            <w:r>
              <w:rPr>
                <w:rFonts w:ascii="Times New Roman" w:hAnsi="Times New Roman"/>
                <w:color w:val="000000"/>
                <w:szCs w:val="24"/>
              </w:rPr>
              <w:t>./</w:t>
            </w:r>
            <w:proofErr w:type="spellStart"/>
            <w:r>
              <w:rPr>
                <w:rFonts w:ascii="Times New Roman" w:hAnsi="Times New Roman"/>
                <w:color w:val="000000"/>
                <w:szCs w:val="24"/>
              </w:rPr>
              <w:t>Ativ</w:t>
            </w:r>
            <w:proofErr w:type="spellEnd"/>
            <w:r>
              <w:rPr>
                <w:rFonts w:ascii="Times New Roman" w:hAnsi="Times New Roman"/>
                <w:color w:val="000000"/>
                <w:szCs w:val="24"/>
              </w:rPr>
              <w:t xml:space="preserve">. 1.037 </w:t>
            </w:r>
            <w:proofErr w:type="spellStart"/>
            <w:r>
              <w:rPr>
                <w:rFonts w:ascii="Times New Roman" w:hAnsi="Times New Roman"/>
                <w:color w:val="000000"/>
                <w:szCs w:val="24"/>
              </w:rPr>
              <w:t>Ampl</w:t>
            </w:r>
            <w:proofErr w:type="spellEnd"/>
            <w:r>
              <w:rPr>
                <w:rFonts w:ascii="Times New Roman" w:hAnsi="Times New Roman"/>
                <w:color w:val="000000"/>
                <w:szCs w:val="24"/>
              </w:rPr>
              <w:t xml:space="preserve">. </w:t>
            </w:r>
            <w:proofErr w:type="gramStart"/>
            <w:r>
              <w:rPr>
                <w:rFonts w:ascii="Times New Roman" w:hAnsi="Times New Roman"/>
                <w:color w:val="000000"/>
                <w:szCs w:val="24"/>
              </w:rPr>
              <w:t>e</w:t>
            </w:r>
            <w:proofErr w:type="gramEnd"/>
            <w:r>
              <w:rPr>
                <w:rFonts w:ascii="Times New Roman" w:hAnsi="Times New Roman"/>
                <w:color w:val="000000"/>
                <w:szCs w:val="24"/>
              </w:rPr>
              <w:t xml:space="preserve"> melhorias na estrutura do parque de rodeios e expos</w:t>
            </w: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p>
        </w:tc>
      </w:tr>
      <w:tr w:rsidR="00D94EDE" w:rsidRPr="00DD24E5" w:rsidTr="00AB3F28">
        <w:trPr>
          <w:trHeight w:val="315"/>
        </w:trPr>
        <w:tc>
          <w:tcPr>
            <w:tcW w:w="7952"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r>
              <w:rPr>
                <w:rFonts w:ascii="Times New Roman" w:hAnsi="Times New Roman"/>
                <w:color w:val="000000"/>
                <w:szCs w:val="24"/>
              </w:rPr>
              <w:t>Elemento: 4.4.90.51.00.00.00.00.0001 Obras e Instalações</w:t>
            </w:r>
          </w:p>
        </w:tc>
        <w:tc>
          <w:tcPr>
            <w:tcW w:w="425" w:type="dxa"/>
            <w:tcBorders>
              <w:top w:val="nil"/>
              <w:left w:val="nil"/>
              <w:bottom w:val="nil"/>
              <w:right w:val="nil"/>
            </w:tcBorders>
            <w:shd w:val="clear" w:color="auto" w:fill="auto"/>
            <w:hideMark/>
          </w:tcPr>
          <w:p w:rsidR="00D94EDE" w:rsidRPr="00DD24E5" w:rsidRDefault="00D94EDE" w:rsidP="00497E2A">
            <w:pPr>
              <w:ind w:left="-567" w:firstLine="567"/>
              <w:rPr>
                <w:rFonts w:ascii="Times New Roman" w:hAnsi="Times New Roman"/>
                <w:color w:val="000000"/>
                <w:szCs w:val="24"/>
              </w:rPr>
            </w:pPr>
            <w:r>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94EDE" w:rsidRPr="00DD24E5" w:rsidRDefault="00D94EDE" w:rsidP="00497E2A">
            <w:pPr>
              <w:ind w:left="-567" w:firstLine="567"/>
              <w:jc w:val="right"/>
              <w:rPr>
                <w:rFonts w:ascii="Times New Roman" w:hAnsi="Times New Roman"/>
                <w:color w:val="000000"/>
                <w:szCs w:val="24"/>
              </w:rPr>
            </w:pPr>
            <w:r>
              <w:rPr>
                <w:rFonts w:ascii="Times New Roman" w:hAnsi="Times New Roman"/>
                <w:color w:val="000000"/>
                <w:szCs w:val="24"/>
              </w:rPr>
              <w:t>15.000,00</w:t>
            </w:r>
          </w:p>
        </w:tc>
      </w:tr>
      <w:tr w:rsidR="00DD24E5" w:rsidRPr="00DD24E5" w:rsidTr="00D94EDE">
        <w:trPr>
          <w:trHeight w:val="9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Órgão: 07 </w:t>
            </w:r>
            <w:r w:rsidR="006954B1" w:rsidRPr="00DD24E5">
              <w:rPr>
                <w:rFonts w:ascii="Times New Roman" w:hAnsi="Times New Roman"/>
                <w:color w:val="000000"/>
                <w:szCs w:val="24"/>
              </w:rPr>
              <w:t>Sec.</w:t>
            </w:r>
            <w:r w:rsidRPr="00DD24E5">
              <w:rPr>
                <w:rFonts w:ascii="Times New Roman" w:hAnsi="Times New Roman"/>
                <w:color w:val="000000"/>
                <w:szCs w:val="24"/>
              </w:rPr>
              <w:t xml:space="preserve"> </w:t>
            </w:r>
            <w:r w:rsidR="006954B1" w:rsidRPr="00DD24E5">
              <w:rPr>
                <w:rFonts w:ascii="Times New Roman" w:hAnsi="Times New Roman"/>
                <w:color w:val="000000"/>
                <w:szCs w:val="24"/>
              </w:rPr>
              <w:t>Munic.</w:t>
            </w:r>
            <w:r w:rsidRPr="00DD24E5">
              <w:rPr>
                <w:rFonts w:ascii="Times New Roman" w:hAnsi="Times New Roman"/>
                <w:color w:val="000000"/>
                <w:szCs w:val="24"/>
              </w:rPr>
              <w:t xml:space="preserve"> da </w:t>
            </w:r>
            <w:proofErr w:type="spellStart"/>
            <w:r w:rsidRPr="00DD24E5">
              <w:rPr>
                <w:rFonts w:ascii="Times New Roman" w:hAnsi="Times New Roman"/>
                <w:color w:val="000000"/>
                <w:szCs w:val="24"/>
              </w:rPr>
              <w:t>Infraestrutura</w:t>
            </w:r>
            <w:proofErr w:type="spellEnd"/>
            <w:r w:rsidRPr="00DD24E5">
              <w:rPr>
                <w:rFonts w:ascii="Times New Roman" w:hAnsi="Times New Roman"/>
                <w:color w:val="000000"/>
                <w:szCs w:val="24"/>
              </w:rPr>
              <w:t xml:space="preserve">, </w:t>
            </w:r>
            <w:r w:rsidR="006954B1" w:rsidRPr="00DD24E5">
              <w:rPr>
                <w:rFonts w:ascii="Times New Roman" w:hAnsi="Times New Roman"/>
                <w:color w:val="000000"/>
                <w:szCs w:val="24"/>
              </w:rPr>
              <w:t>Logística</w:t>
            </w:r>
            <w:r w:rsidRPr="00DD24E5">
              <w:rPr>
                <w:rFonts w:ascii="Times New Roman" w:hAnsi="Times New Roman"/>
                <w:color w:val="000000"/>
                <w:szCs w:val="24"/>
              </w:rPr>
              <w:t xml:space="preserve"> e Obras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Unidade: 01 </w:t>
            </w:r>
            <w:proofErr w:type="spellStart"/>
            <w:r w:rsidRPr="00DD24E5">
              <w:rPr>
                <w:rFonts w:ascii="Times New Roman" w:hAnsi="Times New Roman"/>
                <w:color w:val="000000"/>
                <w:szCs w:val="24"/>
              </w:rPr>
              <w:t>Infraestrutura</w:t>
            </w:r>
            <w:proofErr w:type="spellEnd"/>
            <w:r w:rsidRPr="00DD24E5">
              <w:rPr>
                <w:rFonts w:ascii="Times New Roman" w:hAnsi="Times New Roman"/>
                <w:color w:val="000000"/>
                <w:szCs w:val="24"/>
              </w:rPr>
              <w:t xml:space="preserve">, </w:t>
            </w:r>
            <w:r w:rsidR="006954B1" w:rsidRPr="00DD24E5">
              <w:rPr>
                <w:rFonts w:ascii="Times New Roman" w:hAnsi="Times New Roman"/>
                <w:color w:val="000000"/>
                <w:szCs w:val="24"/>
              </w:rPr>
              <w:t>Logística</w:t>
            </w:r>
            <w:r w:rsidRPr="00DD24E5">
              <w:rPr>
                <w:rFonts w:ascii="Times New Roman" w:hAnsi="Times New Roman"/>
                <w:color w:val="000000"/>
                <w:szCs w:val="24"/>
              </w:rPr>
              <w:t xml:space="preserve"> e Obras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AB3F28">
            <w:pPr>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2.008 Atividades do Departamento das Obras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3.3.90.30.00.00.00.00.0001 Material de Consumo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3.000,00 </w:t>
            </w:r>
          </w:p>
        </w:tc>
      </w:tr>
      <w:tr w:rsidR="00DD24E5" w:rsidRPr="00DD24E5" w:rsidTr="00AB3F28">
        <w:trPr>
          <w:trHeight w:val="390"/>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Elemento: 3.3.90.39.00.00.00.00.0001 Outros </w:t>
            </w:r>
            <w:r w:rsidR="006954B1" w:rsidRPr="00DD24E5">
              <w:rPr>
                <w:rFonts w:ascii="Times New Roman" w:hAnsi="Times New Roman"/>
                <w:color w:val="000000"/>
                <w:szCs w:val="24"/>
              </w:rPr>
              <w:t>Serv.</w:t>
            </w:r>
            <w:r w:rsidRPr="00DD24E5">
              <w:rPr>
                <w:rFonts w:ascii="Times New Roman" w:hAnsi="Times New Roman"/>
                <w:color w:val="000000"/>
                <w:szCs w:val="24"/>
              </w:rPr>
              <w:t xml:space="preserve"> de </w:t>
            </w:r>
            <w:proofErr w:type="spellStart"/>
            <w:r w:rsidRPr="00DD24E5">
              <w:rPr>
                <w:rFonts w:ascii="Times New Roman" w:hAnsi="Times New Roman"/>
                <w:color w:val="000000"/>
                <w:szCs w:val="24"/>
              </w:rPr>
              <w:t>Terc</w:t>
            </w:r>
            <w:proofErr w:type="spellEnd"/>
            <w:r w:rsidRPr="00DD24E5">
              <w:rPr>
                <w:rFonts w:ascii="Times New Roman" w:hAnsi="Times New Roman"/>
                <w:color w:val="000000"/>
                <w:szCs w:val="24"/>
              </w:rPr>
              <w:t xml:space="preserve"> Pessoa Jurídica</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3.000,00 </w:t>
            </w:r>
          </w:p>
        </w:tc>
      </w:tr>
      <w:tr w:rsidR="00DD24E5" w:rsidRPr="00DD24E5" w:rsidTr="00D94EDE">
        <w:trPr>
          <w:trHeight w:val="109"/>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roofErr w:type="spellStart"/>
            <w:r w:rsidRPr="00DD24E5">
              <w:rPr>
                <w:rFonts w:ascii="Times New Roman" w:hAnsi="Times New Roman"/>
                <w:color w:val="000000"/>
                <w:szCs w:val="24"/>
              </w:rPr>
              <w:t>Proj</w:t>
            </w:r>
            <w:proofErr w:type="spellEnd"/>
            <w:r w:rsidRPr="00DD24E5">
              <w:rPr>
                <w:rFonts w:ascii="Times New Roman" w:hAnsi="Times New Roman"/>
                <w:color w:val="000000"/>
                <w:szCs w:val="24"/>
              </w:rPr>
              <w:t>./</w:t>
            </w:r>
            <w:proofErr w:type="spellStart"/>
            <w:r w:rsidRPr="00DD24E5">
              <w:rPr>
                <w:rFonts w:ascii="Times New Roman" w:hAnsi="Times New Roman"/>
                <w:color w:val="000000"/>
                <w:szCs w:val="24"/>
              </w:rPr>
              <w:t>Ativ</w:t>
            </w:r>
            <w:proofErr w:type="spellEnd"/>
            <w:r w:rsidRPr="00DD24E5">
              <w:rPr>
                <w:rFonts w:ascii="Times New Roman" w:hAnsi="Times New Roman"/>
                <w:color w:val="000000"/>
                <w:szCs w:val="24"/>
              </w:rPr>
              <w:t xml:space="preserve">. </w:t>
            </w:r>
            <w:proofErr w:type="gramStart"/>
            <w:r w:rsidRPr="00DD24E5">
              <w:rPr>
                <w:rFonts w:ascii="Times New Roman" w:hAnsi="Times New Roman"/>
                <w:color w:val="000000"/>
                <w:szCs w:val="24"/>
              </w:rPr>
              <w:t>2.059 Conservação</w:t>
            </w:r>
            <w:proofErr w:type="gramEnd"/>
            <w:r w:rsidRPr="00DD24E5">
              <w:rPr>
                <w:rFonts w:ascii="Times New Roman" w:hAnsi="Times New Roman"/>
                <w:color w:val="000000"/>
                <w:szCs w:val="24"/>
              </w:rPr>
              <w:t xml:space="preserve"> de estradas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Elemento: 3.1.90.13.00.00.00.00.0001 Obrigações Patronais</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 xml:space="preserve">      5.000,00 </w:t>
            </w:r>
          </w:p>
        </w:tc>
      </w:tr>
      <w:tr w:rsidR="00DD24E5" w:rsidRPr="00DD24E5" w:rsidTr="00D94EDE">
        <w:trPr>
          <w:trHeight w:val="74"/>
        </w:trPr>
        <w:tc>
          <w:tcPr>
            <w:tcW w:w="7952"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p>
        </w:tc>
        <w:tc>
          <w:tcPr>
            <w:tcW w:w="1404"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p>
        </w:tc>
      </w:tr>
      <w:tr w:rsidR="00DD24E5" w:rsidRPr="00DD24E5" w:rsidTr="00AB3F28">
        <w:trPr>
          <w:trHeight w:val="315"/>
        </w:trPr>
        <w:tc>
          <w:tcPr>
            <w:tcW w:w="7952" w:type="dxa"/>
            <w:tcBorders>
              <w:top w:val="nil"/>
              <w:left w:val="nil"/>
              <w:bottom w:val="nil"/>
              <w:right w:val="nil"/>
            </w:tcBorders>
            <w:shd w:val="clear" w:color="auto" w:fill="auto"/>
            <w:hideMark/>
          </w:tcPr>
          <w:p w:rsidR="00DD24E5" w:rsidRPr="00DD24E5" w:rsidRDefault="00DD24E5" w:rsidP="00497E2A">
            <w:pPr>
              <w:ind w:left="-567" w:firstLine="567"/>
              <w:jc w:val="right"/>
              <w:rPr>
                <w:rFonts w:ascii="Times New Roman" w:hAnsi="Times New Roman"/>
                <w:color w:val="000000"/>
                <w:szCs w:val="24"/>
              </w:rPr>
            </w:pPr>
            <w:r w:rsidRPr="00DD24E5">
              <w:rPr>
                <w:rFonts w:ascii="Times New Roman" w:hAnsi="Times New Roman"/>
                <w:color w:val="000000"/>
                <w:szCs w:val="24"/>
              </w:rPr>
              <w:t>Valor total suplementado</w:t>
            </w:r>
          </w:p>
        </w:tc>
        <w:tc>
          <w:tcPr>
            <w:tcW w:w="425" w:type="dxa"/>
            <w:tcBorders>
              <w:top w:val="nil"/>
              <w:left w:val="nil"/>
              <w:bottom w:val="nil"/>
              <w:right w:val="nil"/>
            </w:tcBorders>
            <w:shd w:val="clear" w:color="auto" w:fill="auto"/>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R$</w:t>
            </w:r>
          </w:p>
        </w:tc>
        <w:tc>
          <w:tcPr>
            <w:tcW w:w="1404" w:type="dxa"/>
            <w:tcBorders>
              <w:top w:val="nil"/>
              <w:left w:val="nil"/>
              <w:bottom w:val="nil"/>
              <w:right w:val="nil"/>
            </w:tcBorders>
            <w:shd w:val="clear" w:color="auto" w:fill="auto"/>
            <w:hideMark/>
          </w:tcPr>
          <w:p w:rsidR="00DD24E5" w:rsidRPr="00DD24E5" w:rsidRDefault="00DD24E5" w:rsidP="00D94EDE">
            <w:pPr>
              <w:ind w:left="-567" w:firstLine="567"/>
              <w:jc w:val="right"/>
              <w:rPr>
                <w:rFonts w:ascii="Times New Roman" w:hAnsi="Times New Roman"/>
                <w:color w:val="000000"/>
                <w:szCs w:val="24"/>
              </w:rPr>
            </w:pPr>
            <w:r w:rsidRPr="00DD24E5">
              <w:rPr>
                <w:rFonts w:ascii="Times New Roman" w:hAnsi="Times New Roman"/>
                <w:color w:val="000000"/>
                <w:szCs w:val="24"/>
              </w:rPr>
              <w:t xml:space="preserve">  </w:t>
            </w:r>
            <w:r w:rsidR="00D94EDE">
              <w:rPr>
                <w:rFonts w:ascii="Times New Roman" w:hAnsi="Times New Roman"/>
                <w:color w:val="000000"/>
                <w:szCs w:val="24"/>
              </w:rPr>
              <w:t>199</w:t>
            </w:r>
            <w:r w:rsidRPr="00DD24E5">
              <w:rPr>
                <w:rFonts w:ascii="Times New Roman" w:hAnsi="Times New Roman"/>
                <w:color w:val="000000"/>
                <w:szCs w:val="24"/>
              </w:rPr>
              <w:t xml:space="preserve">.600,00 </w:t>
            </w:r>
          </w:p>
        </w:tc>
      </w:tr>
      <w:tr w:rsidR="00DD24E5" w:rsidRPr="00DD24E5" w:rsidTr="00D94EDE">
        <w:trPr>
          <w:trHeight w:val="74"/>
        </w:trPr>
        <w:tc>
          <w:tcPr>
            <w:tcW w:w="7952" w:type="dxa"/>
            <w:tcBorders>
              <w:top w:val="nil"/>
              <w:left w:val="nil"/>
              <w:bottom w:val="nil"/>
              <w:right w:val="nil"/>
            </w:tcBorders>
            <w:shd w:val="clear" w:color="auto" w:fill="auto"/>
            <w:noWrap/>
            <w:vAlign w:val="bottom"/>
            <w:hideMark/>
          </w:tcPr>
          <w:p w:rsidR="00DD24E5" w:rsidRPr="00DD24E5" w:rsidRDefault="00DD24E5" w:rsidP="00497E2A">
            <w:pPr>
              <w:ind w:left="-567" w:firstLine="567"/>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DD24E5" w:rsidRPr="00DD24E5" w:rsidRDefault="00DD24E5" w:rsidP="00497E2A">
            <w:pPr>
              <w:ind w:left="-567" w:firstLine="567"/>
              <w:rPr>
                <w:rFonts w:ascii="Calibri" w:hAnsi="Calibri"/>
                <w:color w:val="000000"/>
                <w:sz w:val="22"/>
                <w:szCs w:val="22"/>
              </w:rPr>
            </w:pPr>
          </w:p>
        </w:tc>
        <w:tc>
          <w:tcPr>
            <w:tcW w:w="1404" w:type="dxa"/>
            <w:tcBorders>
              <w:top w:val="nil"/>
              <w:left w:val="nil"/>
              <w:bottom w:val="nil"/>
              <w:right w:val="nil"/>
            </w:tcBorders>
            <w:shd w:val="clear" w:color="auto" w:fill="auto"/>
            <w:noWrap/>
            <w:vAlign w:val="bottom"/>
            <w:hideMark/>
          </w:tcPr>
          <w:p w:rsidR="00DD24E5" w:rsidRPr="00DD24E5" w:rsidRDefault="00DD24E5" w:rsidP="00497E2A">
            <w:pPr>
              <w:ind w:left="-567" w:firstLine="567"/>
              <w:jc w:val="right"/>
              <w:rPr>
                <w:rFonts w:ascii="Calibri" w:hAnsi="Calibri"/>
                <w:color w:val="000000"/>
                <w:sz w:val="22"/>
                <w:szCs w:val="22"/>
              </w:rPr>
            </w:pPr>
          </w:p>
        </w:tc>
      </w:tr>
      <w:tr w:rsidR="00DD24E5" w:rsidRPr="00DD24E5" w:rsidTr="00AB3F28">
        <w:trPr>
          <w:trHeight w:val="300"/>
        </w:trPr>
        <w:tc>
          <w:tcPr>
            <w:tcW w:w="7952" w:type="dxa"/>
            <w:tcBorders>
              <w:top w:val="nil"/>
              <w:left w:val="nil"/>
              <w:bottom w:val="nil"/>
              <w:right w:val="nil"/>
            </w:tcBorders>
            <w:shd w:val="clear" w:color="auto" w:fill="auto"/>
            <w:noWrap/>
            <w:hideMark/>
          </w:tcPr>
          <w:p w:rsidR="00DD24E5" w:rsidRPr="00DD24E5" w:rsidRDefault="00DD24E5" w:rsidP="00497E2A">
            <w:pPr>
              <w:ind w:left="-567" w:firstLine="567"/>
              <w:jc w:val="center"/>
              <w:rPr>
                <w:rFonts w:ascii="Times New Roman" w:hAnsi="Times New Roman"/>
                <w:color w:val="000000"/>
                <w:szCs w:val="24"/>
              </w:rPr>
            </w:pPr>
            <w:r w:rsidRPr="00DD24E5">
              <w:rPr>
                <w:rFonts w:ascii="Times New Roman" w:hAnsi="Times New Roman"/>
                <w:color w:val="000000"/>
                <w:szCs w:val="24"/>
              </w:rPr>
              <w:t xml:space="preserve">                                       </w:t>
            </w:r>
            <w:r w:rsidR="00497E2A" w:rsidRPr="00497E2A">
              <w:rPr>
                <w:rFonts w:ascii="Times New Roman" w:hAnsi="Times New Roman"/>
                <w:color w:val="000000"/>
                <w:szCs w:val="24"/>
              </w:rPr>
              <w:t xml:space="preserve"> </w:t>
            </w:r>
            <w:r w:rsidR="00497E2A">
              <w:rPr>
                <w:rFonts w:ascii="Times New Roman" w:hAnsi="Times New Roman"/>
                <w:color w:val="000000"/>
                <w:szCs w:val="24"/>
              </w:rPr>
              <w:t xml:space="preserve">   </w:t>
            </w:r>
            <w:r w:rsidRPr="00DD24E5">
              <w:rPr>
                <w:rFonts w:ascii="Times New Roman" w:hAnsi="Times New Roman"/>
                <w:color w:val="000000"/>
                <w:szCs w:val="24"/>
              </w:rPr>
              <w:t xml:space="preserve">        Valor Total do Credito Especial e Suplementar</w:t>
            </w:r>
          </w:p>
        </w:tc>
        <w:tc>
          <w:tcPr>
            <w:tcW w:w="425" w:type="dxa"/>
            <w:tcBorders>
              <w:top w:val="nil"/>
              <w:left w:val="nil"/>
              <w:bottom w:val="nil"/>
              <w:right w:val="nil"/>
            </w:tcBorders>
            <w:shd w:val="clear" w:color="auto" w:fill="auto"/>
            <w:noWrap/>
            <w:vAlign w:val="bottom"/>
            <w:hideMark/>
          </w:tcPr>
          <w:p w:rsidR="00DD24E5" w:rsidRPr="00DD24E5" w:rsidRDefault="00DD24E5" w:rsidP="00497E2A">
            <w:pPr>
              <w:ind w:left="-567" w:firstLine="567"/>
              <w:rPr>
                <w:rFonts w:ascii="Times New Roman" w:hAnsi="Times New Roman"/>
                <w:color w:val="000000"/>
                <w:szCs w:val="24"/>
              </w:rPr>
            </w:pPr>
            <w:r w:rsidRPr="00DD24E5">
              <w:rPr>
                <w:rFonts w:ascii="Times New Roman" w:hAnsi="Times New Roman"/>
                <w:color w:val="000000"/>
                <w:szCs w:val="24"/>
              </w:rPr>
              <w:t xml:space="preserve">R$ </w:t>
            </w:r>
          </w:p>
        </w:tc>
        <w:tc>
          <w:tcPr>
            <w:tcW w:w="1404" w:type="dxa"/>
            <w:tcBorders>
              <w:top w:val="nil"/>
              <w:left w:val="nil"/>
              <w:bottom w:val="nil"/>
              <w:right w:val="nil"/>
            </w:tcBorders>
            <w:shd w:val="clear" w:color="auto" w:fill="auto"/>
            <w:noWrap/>
            <w:vAlign w:val="bottom"/>
            <w:hideMark/>
          </w:tcPr>
          <w:p w:rsidR="00DD24E5" w:rsidRPr="00DD24E5" w:rsidRDefault="00DD24E5" w:rsidP="00D94EDE">
            <w:pPr>
              <w:ind w:left="-567" w:firstLine="567"/>
              <w:jc w:val="right"/>
              <w:rPr>
                <w:rFonts w:ascii="Times New Roman" w:hAnsi="Times New Roman"/>
                <w:color w:val="000000"/>
                <w:szCs w:val="24"/>
              </w:rPr>
            </w:pPr>
            <w:r w:rsidRPr="00DD24E5">
              <w:rPr>
                <w:rFonts w:ascii="Times New Roman" w:hAnsi="Times New Roman"/>
                <w:color w:val="000000"/>
                <w:szCs w:val="24"/>
              </w:rPr>
              <w:t xml:space="preserve">  </w:t>
            </w:r>
            <w:r w:rsidR="00D94EDE">
              <w:rPr>
                <w:rFonts w:ascii="Times New Roman" w:hAnsi="Times New Roman"/>
                <w:color w:val="000000"/>
                <w:szCs w:val="24"/>
              </w:rPr>
              <w:t>201</w:t>
            </w:r>
            <w:r w:rsidRPr="00DD24E5">
              <w:rPr>
                <w:rFonts w:ascii="Times New Roman" w:hAnsi="Times New Roman"/>
                <w:color w:val="000000"/>
                <w:szCs w:val="24"/>
              </w:rPr>
              <w:t xml:space="preserve">.600,00 </w:t>
            </w:r>
          </w:p>
        </w:tc>
      </w:tr>
    </w:tbl>
    <w:p w:rsidR="00DD24E5" w:rsidRDefault="00DD24E5" w:rsidP="00497E2A">
      <w:pPr>
        <w:pStyle w:val="Recuodecorpodetexto"/>
        <w:ind w:left="-567" w:firstLine="567"/>
        <w:rPr>
          <w:b w:val="0"/>
          <w:i w:val="0"/>
        </w:rPr>
      </w:pPr>
    </w:p>
    <w:p w:rsidR="00125C65" w:rsidRDefault="003231C5" w:rsidP="00AB3F28">
      <w:pPr>
        <w:pStyle w:val="Recuodecorpodetexto3"/>
        <w:ind w:left="0"/>
        <w:jc w:val="both"/>
        <w:rPr>
          <w:rFonts w:ascii="Times New Roman" w:hAnsi="Times New Roman"/>
          <w:sz w:val="24"/>
          <w:szCs w:val="24"/>
        </w:rPr>
      </w:pPr>
      <w:r w:rsidRPr="00B23CD4">
        <w:rPr>
          <w:rFonts w:ascii="Times New Roman" w:hAnsi="Times New Roman"/>
          <w:sz w:val="24"/>
          <w:szCs w:val="24"/>
        </w:rPr>
        <w:t xml:space="preserve">           Art. </w:t>
      </w:r>
      <w:r w:rsidR="00AB3F28">
        <w:rPr>
          <w:rFonts w:ascii="Times New Roman" w:hAnsi="Times New Roman"/>
          <w:sz w:val="24"/>
          <w:szCs w:val="24"/>
        </w:rPr>
        <w:t>3</w:t>
      </w:r>
      <w:r w:rsidR="00253FE9" w:rsidRPr="00B23CD4">
        <w:rPr>
          <w:rFonts w:ascii="Times New Roman" w:hAnsi="Times New Roman"/>
          <w:sz w:val="24"/>
          <w:szCs w:val="24"/>
        </w:rPr>
        <w:t xml:space="preserve">º Servirá de recursos para cobertura </w:t>
      </w:r>
      <w:r w:rsidR="00AB3F28">
        <w:rPr>
          <w:rFonts w:ascii="Times New Roman" w:hAnsi="Times New Roman"/>
          <w:sz w:val="24"/>
          <w:szCs w:val="24"/>
        </w:rPr>
        <w:t xml:space="preserve">do crédito especial no valor de R$ 2.000,00 (Dois mil reais) e </w:t>
      </w:r>
      <w:r w:rsidR="00253FE9" w:rsidRPr="00B23CD4">
        <w:rPr>
          <w:rFonts w:ascii="Times New Roman" w:hAnsi="Times New Roman"/>
          <w:sz w:val="24"/>
          <w:szCs w:val="24"/>
        </w:rPr>
        <w:t>do</w:t>
      </w:r>
      <w:r w:rsidRPr="00B23CD4">
        <w:rPr>
          <w:rFonts w:ascii="Times New Roman" w:hAnsi="Times New Roman"/>
          <w:sz w:val="24"/>
          <w:szCs w:val="24"/>
        </w:rPr>
        <w:t xml:space="preserve"> </w:t>
      </w:r>
      <w:r w:rsidR="00AB3F28">
        <w:rPr>
          <w:rFonts w:ascii="Times New Roman" w:hAnsi="Times New Roman"/>
          <w:sz w:val="24"/>
          <w:szCs w:val="24"/>
        </w:rPr>
        <w:t>c</w:t>
      </w:r>
      <w:r w:rsidRPr="00B23CD4">
        <w:rPr>
          <w:rFonts w:ascii="Times New Roman" w:hAnsi="Times New Roman"/>
          <w:sz w:val="24"/>
          <w:szCs w:val="24"/>
        </w:rPr>
        <w:t>rédito</w:t>
      </w:r>
      <w:r w:rsidR="00253FE9" w:rsidRPr="00B23CD4">
        <w:rPr>
          <w:rFonts w:ascii="Times New Roman" w:hAnsi="Times New Roman"/>
          <w:sz w:val="24"/>
          <w:szCs w:val="24"/>
        </w:rPr>
        <w:t xml:space="preserve"> </w:t>
      </w:r>
      <w:r w:rsidR="00AB3F28">
        <w:rPr>
          <w:rFonts w:ascii="Times New Roman" w:hAnsi="Times New Roman"/>
          <w:sz w:val="24"/>
          <w:szCs w:val="24"/>
        </w:rPr>
        <w:t>s</w:t>
      </w:r>
      <w:r w:rsidR="00253FE9" w:rsidRPr="00B23CD4">
        <w:rPr>
          <w:rFonts w:ascii="Times New Roman" w:hAnsi="Times New Roman"/>
          <w:sz w:val="24"/>
          <w:szCs w:val="24"/>
        </w:rPr>
        <w:t xml:space="preserve">uplementar de que trata o artigo </w:t>
      </w:r>
      <w:r w:rsidR="00AB3F28">
        <w:rPr>
          <w:rFonts w:ascii="Times New Roman" w:hAnsi="Times New Roman"/>
          <w:sz w:val="24"/>
          <w:szCs w:val="24"/>
        </w:rPr>
        <w:t xml:space="preserve">segundo no </w:t>
      </w:r>
      <w:r w:rsidR="00253FE9" w:rsidRPr="00B23CD4">
        <w:rPr>
          <w:rFonts w:ascii="Times New Roman" w:hAnsi="Times New Roman"/>
          <w:sz w:val="24"/>
          <w:szCs w:val="24"/>
        </w:rPr>
        <w:t xml:space="preserve">valor de R$ </w:t>
      </w:r>
      <w:r w:rsidR="00AB3F28">
        <w:rPr>
          <w:rFonts w:ascii="Times New Roman" w:hAnsi="Times New Roman"/>
          <w:sz w:val="24"/>
          <w:szCs w:val="24"/>
        </w:rPr>
        <w:t>1</w:t>
      </w:r>
      <w:r w:rsidR="00541B63">
        <w:rPr>
          <w:rFonts w:ascii="Times New Roman" w:hAnsi="Times New Roman"/>
          <w:sz w:val="24"/>
          <w:szCs w:val="24"/>
        </w:rPr>
        <w:t>99</w:t>
      </w:r>
      <w:r w:rsidR="00AB3F28">
        <w:rPr>
          <w:rFonts w:ascii="Times New Roman" w:hAnsi="Times New Roman"/>
          <w:sz w:val="24"/>
          <w:szCs w:val="24"/>
        </w:rPr>
        <w:t xml:space="preserve">.600,00 (Cento e </w:t>
      </w:r>
      <w:r w:rsidR="00541B63">
        <w:rPr>
          <w:rFonts w:ascii="Times New Roman" w:hAnsi="Times New Roman"/>
          <w:sz w:val="24"/>
          <w:szCs w:val="24"/>
        </w:rPr>
        <w:t xml:space="preserve">noventa e nove </w:t>
      </w:r>
      <w:r w:rsidR="00AB3F28">
        <w:rPr>
          <w:rFonts w:ascii="Times New Roman" w:hAnsi="Times New Roman"/>
          <w:sz w:val="24"/>
          <w:szCs w:val="24"/>
        </w:rPr>
        <w:t>mil e seiscentos reais) a redução parcial das seguintes dotações orçamentárias:</w:t>
      </w:r>
      <w:r w:rsidR="00253FE9" w:rsidRPr="00B23CD4">
        <w:rPr>
          <w:rFonts w:ascii="Times New Roman" w:hAnsi="Times New Roman"/>
          <w:sz w:val="24"/>
          <w:szCs w:val="24"/>
        </w:rPr>
        <w:t xml:space="preserve"> </w:t>
      </w:r>
    </w:p>
    <w:p w:rsidR="00541B63" w:rsidRPr="00B23CD4" w:rsidRDefault="00541B63" w:rsidP="00AB3F28">
      <w:pPr>
        <w:pStyle w:val="Recuodecorpodetexto3"/>
        <w:ind w:left="0"/>
        <w:jc w:val="both"/>
        <w:rPr>
          <w:rFonts w:ascii="Times New Roman" w:hAnsi="Times New Roman"/>
          <w:sz w:val="24"/>
          <w:szCs w:val="24"/>
        </w:rPr>
      </w:pPr>
    </w:p>
    <w:tbl>
      <w:tblPr>
        <w:tblW w:w="9937" w:type="dxa"/>
        <w:tblInd w:w="56" w:type="dxa"/>
        <w:tblLayout w:type="fixed"/>
        <w:tblCellMar>
          <w:left w:w="70" w:type="dxa"/>
          <w:right w:w="70" w:type="dxa"/>
        </w:tblCellMar>
        <w:tblLook w:val="04A0"/>
      </w:tblPr>
      <w:tblGrid>
        <w:gridCol w:w="8094"/>
        <w:gridCol w:w="425"/>
        <w:gridCol w:w="1418"/>
      </w:tblGrid>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Órgão: </w:t>
            </w:r>
            <w:proofErr w:type="gramStart"/>
            <w:r w:rsidRPr="00AB3F28">
              <w:rPr>
                <w:rFonts w:ascii="Times New Roman" w:hAnsi="Times New Roman"/>
                <w:color w:val="000000"/>
                <w:szCs w:val="24"/>
              </w:rPr>
              <w:t>02 Gabinete</w:t>
            </w:r>
            <w:proofErr w:type="gramEnd"/>
            <w:r w:rsidRPr="00AB3F28">
              <w:rPr>
                <w:rFonts w:ascii="Times New Roman" w:hAnsi="Times New Roman"/>
                <w:color w:val="000000"/>
                <w:szCs w:val="24"/>
              </w:rPr>
              <w:t xml:space="preserve">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01 Gabinete do Prefeito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2.002 Atividades do Gabinete do Prefeito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6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3.1.90.16.00.00.00.00.0001 Outras Despesas </w:t>
            </w:r>
            <w:proofErr w:type="gramStart"/>
            <w:r w:rsidRPr="00AB3F28">
              <w:rPr>
                <w:rFonts w:ascii="Times New Roman" w:hAnsi="Times New Roman"/>
                <w:color w:val="000000"/>
                <w:szCs w:val="24"/>
              </w:rPr>
              <w:t>Variáveis -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680F24">
            <w:pPr>
              <w:ind w:left="-779"/>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3.3.90.31.00.00</w:t>
            </w:r>
            <w:r w:rsidR="00680F24">
              <w:rPr>
                <w:rFonts w:ascii="Times New Roman" w:hAnsi="Times New Roman"/>
                <w:color w:val="000000"/>
                <w:szCs w:val="24"/>
              </w:rPr>
              <w:t xml:space="preserve">.00.00.0001 </w:t>
            </w:r>
            <w:proofErr w:type="spellStart"/>
            <w:r w:rsidR="00680F24">
              <w:rPr>
                <w:rFonts w:ascii="Times New Roman" w:hAnsi="Times New Roman"/>
                <w:color w:val="000000"/>
                <w:szCs w:val="24"/>
              </w:rPr>
              <w:t>Prem</w:t>
            </w:r>
            <w:proofErr w:type="spellEnd"/>
            <w:r w:rsidR="00680F24">
              <w:rPr>
                <w:rFonts w:ascii="Times New Roman" w:hAnsi="Times New Roman"/>
                <w:color w:val="000000"/>
                <w:szCs w:val="24"/>
              </w:rPr>
              <w:t>. Cult</w:t>
            </w:r>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Artis</w:t>
            </w:r>
            <w:proofErr w:type="spellEnd"/>
            <w:proofErr w:type="gramStart"/>
            <w:r w:rsidRPr="00AB3F28">
              <w:rPr>
                <w:rFonts w:ascii="Times New Roman" w:hAnsi="Times New Roman"/>
                <w:color w:val="000000"/>
                <w:szCs w:val="24"/>
              </w:rPr>
              <w:t>,.</w:t>
            </w:r>
            <w:proofErr w:type="gram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Cientif</w:t>
            </w:r>
            <w:proofErr w:type="spellEnd"/>
            <w:r w:rsidRPr="00AB3F28">
              <w:rPr>
                <w:rFonts w:ascii="Times New Roman" w:hAnsi="Times New Roman"/>
                <w:color w:val="000000"/>
                <w:szCs w:val="24"/>
              </w:rPr>
              <w:t xml:space="preserve">, </w:t>
            </w:r>
            <w:r w:rsidR="006954B1" w:rsidRPr="00AB3F28">
              <w:rPr>
                <w:rFonts w:ascii="Times New Roman" w:hAnsi="Times New Roman"/>
                <w:color w:val="000000"/>
                <w:szCs w:val="24"/>
              </w:rPr>
              <w:t>Desp.</w:t>
            </w:r>
            <w:r w:rsidRPr="00AB3F28">
              <w:rPr>
                <w:rFonts w:ascii="Times New Roman" w:hAnsi="Times New Roman"/>
                <w:color w:val="000000"/>
                <w:szCs w:val="24"/>
              </w:rPr>
              <w:t xml:space="preserve"> e </w:t>
            </w:r>
            <w:proofErr w:type="spellStart"/>
            <w:r w:rsidRPr="00AB3F28">
              <w:rPr>
                <w:rFonts w:ascii="Times New Roman" w:hAnsi="Times New Roman"/>
                <w:color w:val="000000"/>
                <w:szCs w:val="24"/>
              </w:rPr>
              <w:t>Outr</w:t>
            </w:r>
            <w:proofErr w:type="spell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3.3.90.32.00.00.00.00.0001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Órgão: 03 Sec. Munic. de Administração, </w:t>
            </w:r>
            <w:r w:rsidR="006954B1" w:rsidRPr="00AB3F28">
              <w:rPr>
                <w:rFonts w:ascii="Times New Roman" w:hAnsi="Times New Roman"/>
                <w:color w:val="000000"/>
                <w:szCs w:val="24"/>
              </w:rPr>
              <w:t>Planej.</w:t>
            </w:r>
            <w:r w:rsidRPr="00AB3F28">
              <w:rPr>
                <w:rFonts w:ascii="Times New Roman" w:hAnsi="Times New Roman"/>
                <w:color w:val="000000"/>
                <w:szCs w:val="24"/>
              </w:rPr>
              <w:t xml:space="preserve"> e Fazenda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Unidade: 01 Administração e Planejamento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2.004 Atividades da administração e planejamento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3.3.20.93.00.00.00.00.0001 Indenizações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3.3.30.93.00.00.00.00.0001 Indenizações e restituições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3.3.90.93.00.00.00.00.0001 Indenizações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w:t>
            </w:r>
            <w:proofErr w:type="gramStart"/>
            <w:r w:rsidRPr="00AB3F28">
              <w:rPr>
                <w:rFonts w:ascii="Times New Roman" w:hAnsi="Times New Roman"/>
                <w:color w:val="000000"/>
                <w:szCs w:val="24"/>
              </w:rPr>
              <w:t>02 Fazenda</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0.001 Atividades de encargos especiais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3.1.90.91.00.00.00.00.0001 Sentenças Judiciais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3.1.90.92.00.00.00.00.0001 Despesas de Exercícios Anteriores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BF0862">
            <w:pPr>
              <w:jc w:val="right"/>
              <w:rPr>
                <w:rFonts w:ascii="Times New Roman" w:hAnsi="Times New Roman"/>
                <w:color w:val="000000"/>
                <w:szCs w:val="24"/>
              </w:rPr>
            </w:pPr>
            <w:r w:rsidRPr="00AB3F28">
              <w:rPr>
                <w:rFonts w:ascii="Times New Roman" w:hAnsi="Times New Roman"/>
                <w:color w:val="000000"/>
                <w:szCs w:val="24"/>
              </w:rPr>
              <w:t xml:space="preserve">     </w:t>
            </w:r>
            <w:r w:rsidR="00013625">
              <w:rPr>
                <w:rFonts w:ascii="Times New Roman" w:hAnsi="Times New Roman"/>
                <w:color w:val="000000"/>
                <w:szCs w:val="24"/>
              </w:rPr>
              <w:t>1</w:t>
            </w:r>
            <w:r w:rsidR="00BF0862">
              <w:rPr>
                <w:rFonts w:ascii="Times New Roman" w:hAnsi="Times New Roman"/>
                <w:color w:val="000000"/>
                <w:szCs w:val="24"/>
              </w:rPr>
              <w:t>8</w:t>
            </w:r>
            <w:r w:rsidR="00013625">
              <w:rPr>
                <w:rFonts w:ascii="Times New Roman" w:hAnsi="Times New Roman"/>
                <w:color w:val="000000"/>
                <w:szCs w:val="24"/>
              </w:rPr>
              <w:t>.</w:t>
            </w:r>
            <w:r w:rsidR="00FC25FA">
              <w:rPr>
                <w:rFonts w:ascii="Times New Roman" w:hAnsi="Times New Roman"/>
                <w:color w:val="000000"/>
                <w:szCs w:val="24"/>
              </w:rPr>
              <w:t>0</w:t>
            </w:r>
            <w:r w:rsidRPr="00AB3F28">
              <w:rPr>
                <w:rFonts w:ascii="Times New Roman" w:hAnsi="Times New Roman"/>
                <w:color w:val="000000"/>
                <w:szCs w:val="24"/>
              </w:rPr>
              <w:t xml:space="preserve">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3.3.20.93.00.00.00.00.0001 Indenização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3.3.30.93.00.00.00.00.0001 Indenização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3.3.90.91.00.00.00.00.0001 </w:t>
            </w:r>
            <w:r w:rsidR="006954B1" w:rsidRPr="00AB3F28">
              <w:rPr>
                <w:rFonts w:ascii="Times New Roman" w:hAnsi="Times New Roman"/>
                <w:color w:val="000000"/>
                <w:szCs w:val="24"/>
              </w:rPr>
              <w:t>Sentenças</w:t>
            </w:r>
            <w:r w:rsidRPr="00AB3F28">
              <w:rPr>
                <w:rFonts w:ascii="Times New Roman" w:hAnsi="Times New Roman"/>
                <w:color w:val="000000"/>
                <w:szCs w:val="24"/>
              </w:rPr>
              <w:t xml:space="preserve"> Judiciais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3.3.90.92.00.00.00.00.0001 Despesas de Exercícios Anteriores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3.3.90.93.00.00.00.00.0001 Indenizações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4.4.90.91.00.00.00.00.0001 Sentenças Judiciais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1.012 Incentivo</w:t>
            </w:r>
            <w:proofErr w:type="gramEnd"/>
            <w:r w:rsidRPr="00AB3F28">
              <w:rPr>
                <w:rFonts w:ascii="Times New Roman" w:hAnsi="Times New Roman"/>
                <w:color w:val="000000"/>
                <w:szCs w:val="24"/>
              </w:rPr>
              <w:t xml:space="preserve"> a melhoria da arrecadação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3.3.90.14.00.00.00.00.0001 </w:t>
            </w:r>
            <w:proofErr w:type="gramStart"/>
            <w:r w:rsidRPr="00AB3F28">
              <w:rPr>
                <w:rFonts w:ascii="Times New Roman" w:hAnsi="Times New Roman"/>
                <w:color w:val="000000"/>
                <w:szCs w:val="24"/>
              </w:rPr>
              <w:t>Diárias - Pessoa</w:t>
            </w:r>
            <w:proofErr w:type="gramEnd"/>
            <w:r w:rsidRPr="00AB3F28">
              <w:rPr>
                <w:rFonts w:ascii="Times New Roman" w:hAnsi="Times New Roman"/>
                <w:color w:val="000000"/>
                <w:szCs w:val="24"/>
              </w:rPr>
              <w:t xml:space="preserve">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3.3.90.30.00.00.00.00.0001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3.3.90.39.00.00.00.00.0001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lastRenderedPageBreak/>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2.009 Atividades da Fazenda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3.1.90.16.00.00.00.00.0001 Outras Despesas </w:t>
            </w:r>
            <w:proofErr w:type="gramStart"/>
            <w:r w:rsidR="006954B1" w:rsidRPr="00AB3F28">
              <w:rPr>
                <w:rFonts w:ascii="Times New Roman" w:hAnsi="Times New Roman"/>
                <w:color w:val="000000"/>
                <w:szCs w:val="24"/>
              </w:rPr>
              <w:t>Variáveis</w:t>
            </w:r>
            <w:r w:rsidRPr="00AB3F28">
              <w:rPr>
                <w:rFonts w:ascii="Times New Roman" w:hAnsi="Times New Roman"/>
                <w:color w:val="000000"/>
                <w:szCs w:val="24"/>
              </w:rPr>
              <w:t xml:space="preserve">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1.900,00 </w:t>
            </w:r>
          </w:p>
        </w:tc>
      </w:tr>
      <w:tr w:rsidR="00AB3F28" w:rsidRPr="00AB3F28" w:rsidTr="00680F24">
        <w:trPr>
          <w:trHeight w:val="63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Órgão: 04 </w:t>
            </w:r>
            <w:r w:rsidR="006954B1" w:rsidRPr="00AB3F28">
              <w:rPr>
                <w:rFonts w:ascii="Times New Roman" w:hAnsi="Times New Roman"/>
                <w:color w:val="000000"/>
                <w:szCs w:val="24"/>
              </w:rPr>
              <w:t>Sec.</w:t>
            </w:r>
            <w:r w:rsidRPr="00AB3F28">
              <w:rPr>
                <w:rFonts w:ascii="Times New Roman" w:hAnsi="Times New Roman"/>
                <w:color w:val="000000"/>
                <w:szCs w:val="24"/>
              </w:rPr>
              <w:t xml:space="preserve"> </w:t>
            </w:r>
            <w:r w:rsidR="006954B1" w:rsidRPr="00AB3F28">
              <w:rPr>
                <w:rFonts w:ascii="Times New Roman" w:hAnsi="Times New Roman"/>
                <w:color w:val="000000"/>
                <w:szCs w:val="24"/>
              </w:rPr>
              <w:t>Munic.</w:t>
            </w:r>
            <w:r w:rsidRPr="00AB3F28">
              <w:rPr>
                <w:rFonts w:ascii="Times New Roman" w:hAnsi="Times New Roman"/>
                <w:color w:val="000000"/>
                <w:szCs w:val="24"/>
              </w:rPr>
              <w:t xml:space="preserve"> de Saúde, </w:t>
            </w:r>
            <w:proofErr w:type="spellStart"/>
            <w:r w:rsidRPr="00AB3F28">
              <w:rPr>
                <w:rFonts w:ascii="Times New Roman" w:hAnsi="Times New Roman"/>
                <w:color w:val="000000"/>
                <w:szCs w:val="24"/>
              </w:rPr>
              <w:t>Desenv</w:t>
            </w:r>
            <w:proofErr w:type="spellEnd"/>
            <w:r w:rsidRPr="00AB3F28">
              <w:rPr>
                <w:rFonts w:ascii="Times New Roman" w:hAnsi="Times New Roman"/>
                <w:color w:val="000000"/>
                <w:szCs w:val="24"/>
              </w:rPr>
              <w:t xml:space="preserve">. Social, </w:t>
            </w:r>
            <w:r w:rsidR="006954B1" w:rsidRPr="00AB3F28">
              <w:rPr>
                <w:rFonts w:ascii="Times New Roman" w:hAnsi="Times New Roman"/>
                <w:color w:val="000000"/>
                <w:szCs w:val="24"/>
              </w:rPr>
              <w:t>Hab.</w:t>
            </w:r>
            <w:r w:rsidRPr="00AB3F28">
              <w:rPr>
                <w:rFonts w:ascii="Times New Roman" w:hAnsi="Times New Roman"/>
                <w:color w:val="000000"/>
                <w:szCs w:val="24"/>
              </w:rPr>
              <w:t xml:space="preserve"> e </w:t>
            </w:r>
            <w:r w:rsidR="006954B1" w:rsidRPr="00AB3F28">
              <w:rPr>
                <w:rFonts w:ascii="Times New Roman" w:hAnsi="Times New Roman"/>
                <w:color w:val="000000"/>
                <w:szCs w:val="24"/>
              </w:rPr>
              <w:t>Saneamento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Unidade: 01 Fundo Municipal de Saúde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1.014 Ampliação</w:t>
            </w:r>
            <w:proofErr w:type="gramEnd"/>
            <w:r w:rsidRPr="00AB3F28">
              <w:rPr>
                <w:rFonts w:ascii="Times New Roman" w:hAnsi="Times New Roman"/>
                <w:color w:val="000000"/>
                <w:szCs w:val="24"/>
              </w:rPr>
              <w:t xml:space="preserve"> do posto de saúde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4.4.90.51.00.00.00.00.0040 Obras e Instalações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2.013 Manutenção</w:t>
            </w:r>
            <w:proofErr w:type="gramEnd"/>
            <w:r w:rsidRPr="00AB3F28">
              <w:rPr>
                <w:rFonts w:ascii="Times New Roman" w:hAnsi="Times New Roman"/>
                <w:color w:val="000000"/>
                <w:szCs w:val="24"/>
              </w:rPr>
              <w:t xml:space="preserve"> da estratégia de famílias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3.1.90.04.00.00.00.00.0040 Contratação por Tempo Determinado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3.1.90.04.00.00.00.00.4090 Contratação por Tempo Determinado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2.014 Manutenção</w:t>
            </w:r>
            <w:proofErr w:type="gramEnd"/>
            <w:r w:rsidRPr="00AB3F28">
              <w:rPr>
                <w:rFonts w:ascii="Times New Roman" w:hAnsi="Times New Roman"/>
                <w:color w:val="000000"/>
                <w:szCs w:val="24"/>
              </w:rPr>
              <w:t xml:space="preserve"> do PAB</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0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3.1.90.16.00.00.00.00.0040 </w:t>
            </w:r>
            <w:proofErr w:type="gramStart"/>
            <w:r w:rsidRPr="00AB3F28">
              <w:rPr>
                <w:rFonts w:ascii="Times New Roman" w:hAnsi="Times New Roman"/>
                <w:color w:val="000000"/>
                <w:szCs w:val="24"/>
              </w:rPr>
              <w:t>Outros Despesas</w:t>
            </w:r>
            <w:proofErr w:type="gramEnd"/>
            <w:r w:rsidRPr="00AB3F28">
              <w:rPr>
                <w:rFonts w:ascii="Times New Roman" w:hAnsi="Times New Roman"/>
                <w:color w:val="000000"/>
                <w:szCs w:val="24"/>
              </w:rPr>
              <w:t xml:space="preserve"> </w:t>
            </w:r>
            <w:r w:rsidR="006954B1" w:rsidRPr="00AB3F28">
              <w:rPr>
                <w:rFonts w:ascii="Times New Roman" w:hAnsi="Times New Roman"/>
                <w:color w:val="000000"/>
                <w:szCs w:val="24"/>
              </w:rPr>
              <w:t>Variáveis</w:t>
            </w:r>
            <w:r w:rsidRPr="00AB3F28">
              <w:rPr>
                <w:rFonts w:ascii="Times New Roman" w:hAnsi="Times New Roman"/>
                <w:color w:val="000000"/>
                <w:szCs w:val="24"/>
              </w:rPr>
              <w:t xml:space="preserve"> - Pessoal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3.3.71.30.00.00.00.00.0040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3.3.71.32.00.00.00.00.0040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3.3.71.39.00.00.00.00.0040 Outros </w:t>
            </w:r>
            <w:r w:rsidR="006954B1" w:rsidRPr="00AB3F28">
              <w:rPr>
                <w:rFonts w:ascii="Times New Roman" w:hAnsi="Times New Roman"/>
                <w:color w:val="000000"/>
                <w:szCs w:val="24"/>
              </w:rPr>
              <w:t>Serv.</w:t>
            </w:r>
            <w:r w:rsidRPr="00AB3F28">
              <w:rPr>
                <w:rFonts w:ascii="Times New Roman" w:hAnsi="Times New Roman"/>
                <w:color w:val="000000"/>
                <w:szCs w:val="24"/>
              </w:rPr>
              <w:t xml:space="preserve">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52713">
        <w:trPr>
          <w:trHeight w:val="23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3.3.90.36.00.00.00.00.0040 Outros Serviços de Terceiros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2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3.3.90.47.00.00.00.00.0040 Obrigações </w:t>
            </w:r>
            <w:r w:rsidR="006954B1" w:rsidRPr="00AB3F28">
              <w:rPr>
                <w:rFonts w:ascii="Times New Roman" w:hAnsi="Times New Roman"/>
                <w:color w:val="000000"/>
                <w:szCs w:val="24"/>
              </w:rPr>
              <w:t>Tributárias</w:t>
            </w:r>
            <w:r w:rsidRPr="00AB3F28">
              <w:rPr>
                <w:rFonts w:ascii="Times New Roman" w:hAnsi="Times New Roman"/>
                <w:color w:val="000000"/>
                <w:szCs w:val="24"/>
              </w:rPr>
              <w:t xml:space="preserve"> e Contributivas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2.015 Atividades </w:t>
            </w:r>
            <w:proofErr w:type="gramStart"/>
            <w:r w:rsidRPr="00AB3F28">
              <w:rPr>
                <w:rFonts w:ascii="Times New Roman" w:hAnsi="Times New Roman"/>
                <w:color w:val="000000"/>
                <w:szCs w:val="24"/>
              </w:rPr>
              <w:t>do Saúde</w:t>
            </w:r>
            <w:proofErr w:type="gramEnd"/>
            <w:r w:rsidRPr="00AB3F28">
              <w:rPr>
                <w:rFonts w:ascii="Times New Roman" w:hAnsi="Times New Roman"/>
                <w:color w:val="000000"/>
                <w:szCs w:val="24"/>
              </w:rPr>
              <w:t xml:space="preserve"> Bucal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63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3.1.90.11.00.00.00.00.0040 Vencimentos e Vantagens Fixas Pessoal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0B54A3">
            <w:pPr>
              <w:jc w:val="right"/>
              <w:rPr>
                <w:rFonts w:ascii="Times New Roman" w:hAnsi="Times New Roman"/>
                <w:color w:val="000000"/>
                <w:szCs w:val="24"/>
              </w:rPr>
            </w:pPr>
            <w:r w:rsidRPr="00AB3F28">
              <w:rPr>
                <w:rFonts w:ascii="Times New Roman" w:hAnsi="Times New Roman"/>
                <w:color w:val="000000"/>
                <w:szCs w:val="24"/>
              </w:rPr>
              <w:t xml:space="preserve">      </w:t>
            </w:r>
            <w:r w:rsidR="000B54A3">
              <w:rPr>
                <w:rFonts w:ascii="Times New Roman" w:hAnsi="Times New Roman"/>
                <w:color w:val="000000"/>
                <w:szCs w:val="24"/>
              </w:rPr>
              <w:t>6.4</w:t>
            </w:r>
            <w:r w:rsidRPr="00AB3F28">
              <w:rPr>
                <w:rFonts w:ascii="Times New Roman" w:hAnsi="Times New Roman"/>
                <w:color w:val="000000"/>
                <w:szCs w:val="24"/>
              </w:rPr>
              <w:t xml:space="preserve">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3.3.90.14.00.00.00.00.0040 </w:t>
            </w:r>
            <w:proofErr w:type="gramStart"/>
            <w:r w:rsidRPr="00AB3F28">
              <w:rPr>
                <w:rFonts w:ascii="Times New Roman" w:hAnsi="Times New Roman"/>
                <w:color w:val="000000"/>
                <w:szCs w:val="24"/>
              </w:rPr>
              <w:t>Diárias-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1.400,00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3.3.90.30.00.00.00.00.0040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3.000,00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23"/>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3.3.90.47.00.00.00.00.0040 Obrigações Tributárias e Contributivas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2.016 Manutenção</w:t>
            </w:r>
            <w:proofErr w:type="gramEnd"/>
            <w:r w:rsidRPr="00AB3F28">
              <w:rPr>
                <w:rFonts w:ascii="Times New Roman" w:hAnsi="Times New Roman"/>
                <w:color w:val="000000"/>
                <w:szCs w:val="24"/>
              </w:rPr>
              <w:t xml:space="preserve"> do PIM</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3.1.90.16.00.00.00.00.0040 Outras Despesas </w:t>
            </w:r>
            <w:proofErr w:type="gramStart"/>
            <w:r w:rsidR="006954B1" w:rsidRPr="00AB3F28">
              <w:rPr>
                <w:rFonts w:ascii="Times New Roman" w:hAnsi="Times New Roman"/>
                <w:color w:val="000000"/>
                <w:szCs w:val="24"/>
              </w:rPr>
              <w:t>Variáveis</w:t>
            </w:r>
            <w:r w:rsidRPr="00AB3F28">
              <w:rPr>
                <w:rFonts w:ascii="Times New Roman" w:hAnsi="Times New Roman"/>
                <w:color w:val="000000"/>
                <w:szCs w:val="24"/>
              </w:rPr>
              <w:t xml:space="preserve"> -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3.3.90.14.00.00.00.00.0040 </w:t>
            </w:r>
            <w:proofErr w:type="gramStart"/>
            <w:r w:rsidR="006954B1" w:rsidRPr="00AB3F28">
              <w:rPr>
                <w:rFonts w:ascii="Times New Roman" w:hAnsi="Times New Roman"/>
                <w:color w:val="000000"/>
                <w:szCs w:val="24"/>
              </w:rPr>
              <w:t>Diárias</w:t>
            </w:r>
            <w:r w:rsidRPr="00AB3F28">
              <w:rPr>
                <w:rFonts w:ascii="Times New Roman" w:hAnsi="Times New Roman"/>
                <w:color w:val="000000"/>
                <w:szCs w:val="24"/>
              </w:rPr>
              <w:t xml:space="preserve">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5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3.3.90.47.00.00.00.00.0040 Obrigações Tributárias e Contributivas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2.017 Atividades de média e alta complexidade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6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3.1.71.11.00.00.00</w:t>
            </w:r>
            <w:r w:rsidR="00680F24">
              <w:rPr>
                <w:rFonts w:ascii="Times New Roman" w:hAnsi="Times New Roman"/>
                <w:color w:val="000000"/>
                <w:szCs w:val="24"/>
              </w:rPr>
              <w:t xml:space="preserve">.00.0040 Vencimentos e </w:t>
            </w:r>
            <w:proofErr w:type="spellStart"/>
            <w:r w:rsidR="00680F24">
              <w:rPr>
                <w:rFonts w:ascii="Times New Roman" w:hAnsi="Times New Roman"/>
                <w:color w:val="000000"/>
                <w:szCs w:val="24"/>
              </w:rPr>
              <w:t>Vant</w:t>
            </w:r>
            <w:proofErr w:type="spellEnd"/>
            <w:r w:rsidRPr="00AB3F28">
              <w:rPr>
                <w:rFonts w:ascii="Times New Roman" w:hAnsi="Times New Roman"/>
                <w:color w:val="000000"/>
                <w:szCs w:val="24"/>
              </w:rPr>
              <w:t xml:space="preserve"> Fixas Pessoal </w:t>
            </w:r>
            <w:r w:rsidR="006954B1" w:rsidRPr="00AB3F28">
              <w:rPr>
                <w:rFonts w:ascii="Times New Roman" w:hAnsi="Times New Roman"/>
                <w:color w:val="000000"/>
                <w:szCs w:val="24"/>
              </w:rPr>
              <w:t>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3.3.71.30.00.00.00.00.0040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lastRenderedPageBreak/>
              <w:t xml:space="preserve">Elemento: 3.3.71.32.00.00.00.00.0040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276"/>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3.3.90.47.00.00.00.00.0040 Obrigações Tributárias e Contributivas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9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3.3.90.48.00.00.00.00.0040 Outros </w:t>
            </w:r>
            <w:r w:rsidR="006954B1" w:rsidRPr="00AB3F28">
              <w:rPr>
                <w:rFonts w:ascii="Times New Roman" w:hAnsi="Times New Roman"/>
                <w:color w:val="000000"/>
                <w:szCs w:val="24"/>
              </w:rPr>
              <w:t>Auxílios</w:t>
            </w:r>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Financ</w:t>
            </w:r>
            <w:proofErr w:type="spellEnd"/>
            <w:r w:rsidRPr="00AB3F28">
              <w:rPr>
                <w:rFonts w:ascii="Times New Roman" w:hAnsi="Times New Roman"/>
                <w:color w:val="000000"/>
                <w:szCs w:val="24"/>
              </w:rPr>
              <w:t xml:space="preserve">. </w:t>
            </w:r>
            <w:proofErr w:type="gramStart"/>
            <w:r w:rsidR="006954B1" w:rsidRPr="00AB3F28">
              <w:rPr>
                <w:rFonts w:ascii="Times New Roman" w:hAnsi="Times New Roman"/>
                <w:color w:val="000000"/>
                <w:szCs w:val="24"/>
              </w:rPr>
              <w:t>A</w:t>
            </w:r>
            <w:r w:rsidRPr="00AB3F28">
              <w:rPr>
                <w:rFonts w:ascii="Times New Roman" w:hAnsi="Times New Roman"/>
                <w:color w:val="000000"/>
                <w:szCs w:val="24"/>
              </w:rPr>
              <w:t xml:space="preserve"> Pessoas</w:t>
            </w:r>
            <w:proofErr w:type="gramEnd"/>
            <w:r w:rsidRPr="00AB3F28">
              <w:rPr>
                <w:rFonts w:ascii="Times New Roman" w:hAnsi="Times New Roman"/>
                <w:color w:val="000000"/>
                <w:szCs w:val="24"/>
              </w:rPr>
              <w:t xml:space="preserve"> Físicas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2.018 Ações da Saúde Mental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3.1.90.13.00.00.00.00.4590 Obrigações Patronais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14.000,00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3.3.90.32.00.00.00.00.0040 Material de Distribuição 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3.3.90.36.00.00.00.00.0040 Outros </w:t>
            </w:r>
            <w:r w:rsidR="006954B1" w:rsidRPr="00AB3F28">
              <w:rPr>
                <w:rFonts w:ascii="Times New Roman" w:hAnsi="Times New Roman"/>
                <w:color w:val="000000"/>
                <w:szCs w:val="24"/>
              </w:rPr>
              <w:t>Serv.</w:t>
            </w:r>
            <w:r w:rsidRPr="00AB3F28">
              <w:rPr>
                <w:rFonts w:ascii="Times New Roman" w:hAnsi="Times New Roman"/>
                <w:color w:val="000000"/>
                <w:szCs w:val="24"/>
              </w:rPr>
              <w:t xml:space="preserve">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2.019 Atividades da assistência Farmacêutica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46631E">
        <w:trPr>
          <w:trHeight w:val="318"/>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3.1.90.16.00.00.00.00.0040 Outras Despesas Variáveis Pessoa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3.3.71.30.00.00.00.00.0040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7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3.3.71.39.00.00.00.00.0040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46631E" w:rsidRPr="00AB3F28" w:rsidTr="00D94EDE">
        <w:trPr>
          <w:trHeight w:val="315"/>
        </w:trPr>
        <w:tc>
          <w:tcPr>
            <w:tcW w:w="8094"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46631E" w:rsidRPr="00AB3F28" w:rsidRDefault="0046631E" w:rsidP="00D94EDE">
            <w:pPr>
              <w:jc w:val="right"/>
              <w:rPr>
                <w:rFonts w:ascii="Times New Roman" w:hAnsi="Times New Roman"/>
                <w:color w:val="000000"/>
                <w:szCs w:val="24"/>
              </w:rPr>
            </w:pPr>
          </w:p>
        </w:tc>
      </w:tr>
      <w:tr w:rsidR="0046631E" w:rsidRPr="00AB3F28" w:rsidTr="00D94EDE">
        <w:trPr>
          <w:trHeight w:val="315"/>
        </w:trPr>
        <w:tc>
          <w:tcPr>
            <w:tcW w:w="8094"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2.020 Atividades da vigilância Sanitária</w:t>
            </w:r>
          </w:p>
        </w:tc>
        <w:tc>
          <w:tcPr>
            <w:tcW w:w="425"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46631E" w:rsidRPr="00AB3F28" w:rsidRDefault="0046631E" w:rsidP="00D94EDE">
            <w:pPr>
              <w:jc w:val="right"/>
              <w:rPr>
                <w:rFonts w:ascii="Times New Roman" w:hAnsi="Times New Roman"/>
                <w:color w:val="000000"/>
                <w:szCs w:val="24"/>
              </w:rPr>
            </w:pPr>
          </w:p>
        </w:tc>
      </w:tr>
      <w:tr w:rsidR="0046631E" w:rsidRPr="00AB3F28" w:rsidTr="00D94EDE">
        <w:trPr>
          <w:trHeight w:val="315"/>
        </w:trPr>
        <w:tc>
          <w:tcPr>
            <w:tcW w:w="8094"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r w:rsidRPr="00AB3F28">
              <w:rPr>
                <w:rFonts w:ascii="Times New Roman" w:hAnsi="Times New Roman"/>
                <w:color w:val="000000"/>
                <w:szCs w:val="24"/>
              </w:rPr>
              <w:t xml:space="preserve">Elemento: 3.1.90.11.00.00.00.00.4760 </w:t>
            </w:r>
            <w:proofErr w:type="spellStart"/>
            <w:r w:rsidRPr="00AB3F28">
              <w:rPr>
                <w:rFonts w:ascii="Times New Roman" w:hAnsi="Times New Roman"/>
                <w:color w:val="000000"/>
                <w:szCs w:val="24"/>
              </w:rPr>
              <w:t>Venc</w:t>
            </w:r>
            <w:proofErr w:type="spell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Vant</w:t>
            </w:r>
            <w:proofErr w:type="spellEnd"/>
            <w:r w:rsidRPr="00AB3F28">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46631E" w:rsidRPr="00AB3F28" w:rsidRDefault="0046631E" w:rsidP="00D94EDE">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46631E" w:rsidRPr="00AB3F28" w:rsidRDefault="0046631E" w:rsidP="00D94EDE">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46631E" w:rsidRPr="00AB3F28" w:rsidTr="00680F24">
        <w:trPr>
          <w:trHeight w:val="315"/>
        </w:trPr>
        <w:tc>
          <w:tcPr>
            <w:tcW w:w="8094" w:type="dxa"/>
            <w:tcBorders>
              <w:top w:val="nil"/>
              <w:left w:val="nil"/>
              <w:bottom w:val="nil"/>
              <w:right w:val="nil"/>
            </w:tcBorders>
            <w:shd w:val="clear" w:color="auto" w:fill="auto"/>
            <w:hideMark/>
          </w:tcPr>
          <w:p w:rsidR="0046631E" w:rsidRPr="00AB3F28" w:rsidRDefault="0046631E"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46631E" w:rsidRPr="00AB3F28" w:rsidRDefault="0046631E"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46631E" w:rsidRPr="00AB3F28" w:rsidRDefault="0046631E"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2.062 Atividades do </w:t>
            </w:r>
            <w:proofErr w:type="spellStart"/>
            <w:r w:rsidRPr="00AB3F28">
              <w:rPr>
                <w:rFonts w:ascii="Times New Roman" w:hAnsi="Times New Roman"/>
                <w:color w:val="000000"/>
                <w:szCs w:val="24"/>
              </w:rPr>
              <w:t>Samu-</w:t>
            </w:r>
            <w:proofErr w:type="gramStart"/>
            <w:r w:rsidRPr="00AB3F28">
              <w:rPr>
                <w:rFonts w:ascii="Times New Roman" w:hAnsi="Times New Roman"/>
                <w:color w:val="000000"/>
                <w:szCs w:val="24"/>
              </w:rPr>
              <w:t>Salvar</w:t>
            </w:r>
            <w:proofErr w:type="spellEnd"/>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3.3.71.30.00.00.00.00.0040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221"/>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3.3.71.39.00.00.00.00.0040 </w:t>
            </w:r>
            <w:proofErr w:type="gramStart"/>
            <w:r w:rsidRPr="00AB3F28">
              <w:rPr>
                <w:rFonts w:ascii="Times New Roman" w:hAnsi="Times New Roman"/>
                <w:color w:val="000000"/>
                <w:szCs w:val="24"/>
              </w:rPr>
              <w:t xml:space="preserve">Outros </w:t>
            </w:r>
            <w:r w:rsidR="006954B1" w:rsidRPr="00AB3F28">
              <w:rPr>
                <w:rFonts w:ascii="Times New Roman" w:hAnsi="Times New Roman"/>
                <w:color w:val="000000"/>
                <w:szCs w:val="24"/>
              </w:rPr>
              <w:t>Serv.</w:t>
            </w:r>
            <w:r w:rsidRPr="00AB3F28">
              <w:rPr>
                <w:rFonts w:ascii="Times New Roman" w:hAnsi="Times New Roman"/>
                <w:color w:val="000000"/>
                <w:szCs w:val="24"/>
              </w:rPr>
              <w:t xml:space="preserve"> de Terceiro Pessoa </w:t>
            </w:r>
            <w:r w:rsidR="006954B1" w:rsidRPr="00AB3F28">
              <w:rPr>
                <w:rFonts w:ascii="Times New Roman" w:hAnsi="Times New Roman"/>
                <w:color w:val="000000"/>
                <w:szCs w:val="24"/>
              </w:rPr>
              <w:t>Jurídica</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Órgão: 05 Sec. </w:t>
            </w:r>
            <w:r w:rsidR="006954B1" w:rsidRPr="00AB3F28">
              <w:rPr>
                <w:rFonts w:ascii="Times New Roman" w:hAnsi="Times New Roman"/>
                <w:color w:val="000000"/>
                <w:szCs w:val="24"/>
              </w:rPr>
              <w:t>Mun.</w:t>
            </w:r>
            <w:r w:rsidRPr="00AB3F28">
              <w:rPr>
                <w:rFonts w:ascii="Times New Roman" w:hAnsi="Times New Roman"/>
                <w:color w:val="000000"/>
                <w:szCs w:val="24"/>
              </w:rPr>
              <w:t xml:space="preserve"> de Educação, Cultura, Esporte e Lazer</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01 </w:t>
            </w:r>
            <w:proofErr w:type="spellStart"/>
            <w:r w:rsidRPr="00AB3F28">
              <w:rPr>
                <w:rFonts w:ascii="Times New Roman" w:hAnsi="Times New Roman"/>
                <w:color w:val="000000"/>
                <w:szCs w:val="24"/>
              </w:rPr>
              <w:t>M.D.E.</w:t>
            </w:r>
            <w:proofErr w:type="spellEnd"/>
            <w:r w:rsidRPr="00AB3F28">
              <w:rPr>
                <w:rFonts w:ascii="Times New Roman" w:hAnsi="Times New Roman"/>
                <w:color w:val="000000"/>
                <w:szCs w:val="24"/>
              </w:rPr>
              <w:t xml:space="preserve"> Ensino Fundamental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1.006 Aquisição</w:t>
            </w:r>
            <w:proofErr w:type="gramEnd"/>
            <w:r w:rsidRPr="00AB3F28">
              <w:rPr>
                <w:rFonts w:ascii="Times New Roman" w:hAnsi="Times New Roman"/>
                <w:color w:val="000000"/>
                <w:szCs w:val="24"/>
              </w:rPr>
              <w:t xml:space="preserve"> de material e </w:t>
            </w:r>
            <w:proofErr w:type="spellStart"/>
            <w:r w:rsidRPr="00AB3F28">
              <w:rPr>
                <w:rFonts w:ascii="Times New Roman" w:hAnsi="Times New Roman"/>
                <w:color w:val="000000"/>
                <w:szCs w:val="24"/>
              </w:rPr>
              <w:t>equip</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permanente</w:t>
            </w:r>
            <w:proofErr w:type="gramEnd"/>
            <w:r w:rsidRPr="00AB3F28">
              <w:rPr>
                <w:rFonts w:ascii="Times New Roman" w:hAnsi="Times New Roman"/>
                <w:color w:val="000000"/>
                <w:szCs w:val="24"/>
              </w:rPr>
              <w:t xml:space="preserve"> da educação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4.4.90.52.00.00.00.00.0001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1.023 Aquisição</w:t>
            </w:r>
            <w:proofErr w:type="gramEnd"/>
            <w:r w:rsidRPr="00AB3F28">
              <w:rPr>
                <w:rFonts w:ascii="Times New Roman" w:hAnsi="Times New Roman"/>
                <w:color w:val="000000"/>
                <w:szCs w:val="24"/>
              </w:rPr>
              <w:t xml:space="preserve"> de Veículo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4.4.90.52.00.00.00.00.0020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2.800,00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 xml:space="preserve">1.025 </w:t>
            </w:r>
            <w:r w:rsidR="006954B1" w:rsidRPr="00AB3F28">
              <w:rPr>
                <w:rFonts w:ascii="Times New Roman" w:hAnsi="Times New Roman"/>
                <w:color w:val="000000"/>
                <w:szCs w:val="24"/>
              </w:rPr>
              <w:t>Aquisição</w:t>
            </w:r>
            <w:proofErr w:type="gramEnd"/>
            <w:r w:rsidRPr="00AB3F28">
              <w:rPr>
                <w:rFonts w:ascii="Times New Roman" w:hAnsi="Times New Roman"/>
                <w:color w:val="000000"/>
                <w:szCs w:val="24"/>
              </w:rPr>
              <w:t xml:space="preserve"> de material e </w:t>
            </w:r>
            <w:r w:rsidR="006954B1" w:rsidRPr="00AB3F28">
              <w:rPr>
                <w:rFonts w:ascii="Times New Roman" w:hAnsi="Times New Roman"/>
                <w:color w:val="000000"/>
                <w:szCs w:val="24"/>
              </w:rPr>
              <w:t>equipamento</w:t>
            </w:r>
            <w:r w:rsidRPr="00AB3F28">
              <w:rPr>
                <w:rFonts w:ascii="Times New Roman" w:hAnsi="Times New Roman"/>
                <w:color w:val="000000"/>
                <w:szCs w:val="24"/>
              </w:rPr>
              <w:t xml:space="preserve"> escolas municipais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4.4.90.52.00.00.00.00.0001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4.4.90.52.00.00.00.00.0020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4.000,00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2.006 Administração e supervisão da educação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223"/>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3.1.90.04.00.00.00.00.0020 Contratação por Tempo Determinado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28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3.1.90.16.00.00.00.00.0020 </w:t>
            </w:r>
            <w:proofErr w:type="gramStart"/>
            <w:r w:rsidRPr="00AB3F28">
              <w:rPr>
                <w:rFonts w:ascii="Times New Roman" w:hAnsi="Times New Roman"/>
                <w:color w:val="000000"/>
                <w:szCs w:val="24"/>
              </w:rPr>
              <w:t>Outros Despesas</w:t>
            </w:r>
            <w:proofErr w:type="gramEnd"/>
            <w:r w:rsidRPr="00AB3F28">
              <w:rPr>
                <w:rFonts w:ascii="Times New Roman" w:hAnsi="Times New Roman"/>
                <w:color w:val="000000"/>
                <w:szCs w:val="24"/>
              </w:rPr>
              <w:t xml:space="preserve"> Variáveis Pessoal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3.3.20.93.00.00.00.00.0001 Indenizações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3.3.30.93.00.00.00.00.0001 Indenizações e Restituições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3.3.90.30.00.00.00.00.0001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3.3.90.35.00.00.00.00.0020 Serviços de Consultoria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299"/>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 </w:t>
            </w:r>
          </w:p>
        </w:tc>
      </w:tr>
      <w:tr w:rsidR="00AB3F28" w:rsidRPr="00AB3F28" w:rsidTr="00680F24">
        <w:trPr>
          <w:trHeight w:val="30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lastRenderedPageBreak/>
              <w:t xml:space="preserve">Elemento: 3.3.90.39.00.00.00.00.0001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13.000,00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2.035 Manutenção</w:t>
            </w:r>
            <w:proofErr w:type="gramEnd"/>
            <w:r w:rsidRPr="00AB3F28">
              <w:rPr>
                <w:rFonts w:ascii="Times New Roman" w:hAnsi="Times New Roman"/>
                <w:color w:val="000000"/>
                <w:szCs w:val="24"/>
              </w:rPr>
              <w:t xml:space="preserve"> de escolas e apoio pedagógico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w:t>
            </w:r>
            <w:r w:rsidR="006954B1" w:rsidRPr="00AB3F28">
              <w:rPr>
                <w:rFonts w:ascii="Times New Roman" w:hAnsi="Times New Roman"/>
                <w:color w:val="000000"/>
                <w:szCs w:val="24"/>
              </w:rPr>
              <w:t xml:space="preserve"> </w:t>
            </w:r>
            <w:r w:rsidRPr="00AB3F28">
              <w:rPr>
                <w:rFonts w:ascii="Times New Roman" w:hAnsi="Times New Roman"/>
                <w:color w:val="000000"/>
                <w:szCs w:val="24"/>
              </w:rPr>
              <w:t>3.3.90.30.00.00.00.00.0020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w:t>
            </w:r>
            <w:r w:rsidR="006954B1" w:rsidRPr="00AB3F28">
              <w:rPr>
                <w:rFonts w:ascii="Times New Roman" w:hAnsi="Times New Roman"/>
                <w:color w:val="000000"/>
                <w:szCs w:val="24"/>
              </w:rPr>
              <w:t xml:space="preserve"> </w:t>
            </w:r>
            <w:r w:rsidRPr="00AB3F28">
              <w:rPr>
                <w:rFonts w:ascii="Times New Roman" w:hAnsi="Times New Roman"/>
                <w:color w:val="000000"/>
                <w:szCs w:val="24"/>
              </w:rPr>
              <w:t>3.3.90.35.00.00.00.00.0020 Serviço de Consultoria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249"/>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w:t>
            </w:r>
            <w:r w:rsidR="006954B1" w:rsidRPr="00AB3F28">
              <w:rPr>
                <w:rFonts w:ascii="Times New Roman" w:hAnsi="Times New Roman"/>
                <w:color w:val="000000"/>
                <w:szCs w:val="24"/>
              </w:rPr>
              <w:t xml:space="preserve"> </w:t>
            </w:r>
            <w:r w:rsidRPr="00AB3F28">
              <w:rPr>
                <w:rFonts w:ascii="Times New Roman" w:hAnsi="Times New Roman"/>
                <w:color w:val="000000"/>
                <w:szCs w:val="24"/>
              </w:rPr>
              <w:t xml:space="preserve">3.3.90.36.00.00.00.00.0020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2.036 Manutenção</w:t>
            </w:r>
            <w:proofErr w:type="gramEnd"/>
            <w:r w:rsidRPr="00AB3F28">
              <w:rPr>
                <w:rFonts w:ascii="Times New Roman" w:hAnsi="Times New Roman"/>
                <w:color w:val="000000"/>
                <w:szCs w:val="24"/>
              </w:rPr>
              <w:t xml:space="preserve"> da merenda escolar</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40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3.3.90.39.00.00.00.00.0001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02 </w:t>
            </w:r>
            <w:proofErr w:type="spellStart"/>
            <w:r w:rsidRPr="00AB3F28">
              <w:rPr>
                <w:rFonts w:ascii="Times New Roman" w:hAnsi="Times New Roman"/>
                <w:color w:val="000000"/>
                <w:szCs w:val="24"/>
              </w:rPr>
              <w:t>M.D.E.</w:t>
            </w:r>
            <w:proofErr w:type="spellEnd"/>
            <w:r w:rsidRPr="00AB3F28">
              <w:rPr>
                <w:rFonts w:ascii="Times New Roman" w:hAnsi="Times New Roman"/>
                <w:color w:val="000000"/>
                <w:szCs w:val="24"/>
              </w:rPr>
              <w:t xml:space="preserve"> Ensino Infantil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1.027 Aquisição</w:t>
            </w:r>
            <w:proofErr w:type="gramEnd"/>
            <w:r w:rsidRPr="00AB3F28">
              <w:rPr>
                <w:rFonts w:ascii="Times New Roman" w:hAnsi="Times New Roman"/>
                <w:color w:val="000000"/>
                <w:szCs w:val="24"/>
              </w:rPr>
              <w:t xml:space="preserve"> de material e equipamento escolas municipais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4.4.90.52.00.00.00.00.0020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3.000,00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2.038 Qualificação</w:t>
            </w:r>
            <w:proofErr w:type="gramEnd"/>
            <w:r w:rsidRPr="00AB3F28">
              <w:rPr>
                <w:rFonts w:ascii="Times New Roman" w:hAnsi="Times New Roman"/>
                <w:color w:val="000000"/>
                <w:szCs w:val="24"/>
              </w:rPr>
              <w:t xml:space="preserve"> de Recursos Humanos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3.3.90.35.00.00.00.00.0020 Serviço de consultorias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61"/>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3.3.90.36.00.00.00.00.0020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2.039 Manutenção</w:t>
            </w:r>
            <w:proofErr w:type="gramEnd"/>
            <w:r w:rsidRPr="00AB3F28">
              <w:rPr>
                <w:rFonts w:ascii="Times New Roman" w:hAnsi="Times New Roman"/>
                <w:color w:val="000000"/>
                <w:szCs w:val="24"/>
              </w:rPr>
              <w:t xml:space="preserve"> de escolas e apoio pedagógico do ensino infantil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6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3.1.90.11.00.00.00.00.0020 Vencimentos e </w:t>
            </w:r>
            <w:proofErr w:type="spellStart"/>
            <w:r w:rsidRPr="00AB3F28">
              <w:rPr>
                <w:rFonts w:ascii="Times New Roman" w:hAnsi="Times New Roman"/>
                <w:color w:val="000000"/>
                <w:szCs w:val="24"/>
              </w:rPr>
              <w:t>Vant</w:t>
            </w:r>
            <w:proofErr w:type="spellEnd"/>
            <w:r w:rsidRPr="00AB3F28">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3.3.90.30.00.00.00.00.0020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3.000,00 </w:t>
            </w:r>
          </w:p>
        </w:tc>
      </w:tr>
      <w:tr w:rsidR="00AB3F28" w:rsidRPr="00AB3F28" w:rsidTr="00680F24">
        <w:trPr>
          <w:trHeight w:val="37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3.3.90.36.00.00.00.00.0020 </w:t>
            </w:r>
            <w:proofErr w:type="gramStart"/>
            <w:r w:rsidRPr="00AB3F28">
              <w:rPr>
                <w:rFonts w:ascii="Times New Roman" w:hAnsi="Times New Roman"/>
                <w:color w:val="000000"/>
                <w:szCs w:val="24"/>
              </w:rPr>
              <w:t>Outros Serviço</w:t>
            </w:r>
            <w:proofErr w:type="gramEnd"/>
            <w:r w:rsidRPr="00AB3F28">
              <w:rPr>
                <w:rFonts w:ascii="Times New Roman" w:hAnsi="Times New Roman"/>
                <w:color w:val="000000"/>
                <w:szCs w:val="24"/>
              </w:rPr>
              <w:t xml:space="preserve">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w:t>
            </w:r>
            <w:proofErr w:type="gramStart"/>
            <w:r w:rsidRPr="00AB3F28">
              <w:rPr>
                <w:rFonts w:ascii="Times New Roman" w:hAnsi="Times New Roman"/>
                <w:color w:val="000000"/>
                <w:szCs w:val="24"/>
              </w:rPr>
              <w:t>06 Cultura</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2.043 Atividades da cultura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7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3.1.90.11.00.00.00.00.0001 Vencimentos e </w:t>
            </w:r>
            <w:proofErr w:type="spellStart"/>
            <w:r w:rsidRPr="00AB3F28">
              <w:rPr>
                <w:rFonts w:ascii="Times New Roman" w:hAnsi="Times New Roman"/>
                <w:color w:val="000000"/>
                <w:szCs w:val="24"/>
              </w:rPr>
              <w:t>Vant</w:t>
            </w:r>
            <w:proofErr w:type="spellEnd"/>
            <w:r w:rsidRPr="00AB3F28">
              <w:rPr>
                <w:rFonts w:ascii="Times New Roman" w:hAnsi="Times New Roman"/>
                <w:color w:val="000000"/>
                <w:szCs w:val="24"/>
              </w:rPr>
              <w:t xml:space="preserve"> Fixas Pessoal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0B54A3" w:rsidP="000B54A3">
            <w:pPr>
              <w:jc w:val="right"/>
              <w:rPr>
                <w:rFonts w:ascii="Times New Roman" w:hAnsi="Times New Roman"/>
                <w:color w:val="000000"/>
                <w:szCs w:val="24"/>
              </w:rPr>
            </w:pPr>
            <w:r>
              <w:rPr>
                <w:rFonts w:ascii="Times New Roman" w:hAnsi="Times New Roman"/>
                <w:color w:val="000000"/>
                <w:szCs w:val="24"/>
              </w:rPr>
              <w:t xml:space="preserve">      5</w:t>
            </w:r>
            <w:r w:rsidR="00AB3F28" w:rsidRPr="00AB3F28">
              <w:rPr>
                <w:rFonts w:ascii="Times New Roman" w:hAnsi="Times New Roman"/>
                <w:color w:val="000000"/>
                <w:szCs w:val="24"/>
              </w:rPr>
              <w:t xml:space="preserve">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3.1.90.16.00.00.00.00.0001</w:t>
            </w:r>
            <w:r w:rsidR="006954B1" w:rsidRPr="00AB3F28">
              <w:rPr>
                <w:rFonts w:ascii="Times New Roman" w:hAnsi="Times New Roman"/>
                <w:color w:val="000000"/>
                <w:szCs w:val="24"/>
              </w:rPr>
              <w:t xml:space="preserve"> </w:t>
            </w:r>
            <w:r w:rsidRPr="00AB3F28">
              <w:rPr>
                <w:rFonts w:ascii="Times New Roman" w:hAnsi="Times New Roman"/>
                <w:color w:val="000000"/>
                <w:szCs w:val="24"/>
              </w:rPr>
              <w:t xml:space="preserve">Outras </w:t>
            </w:r>
            <w:r w:rsidR="006954B1" w:rsidRPr="00AB3F28">
              <w:rPr>
                <w:rFonts w:ascii="Times New Roman" w:hAnsi="Times New Roman"/>
                <w:color w:val="000000"/>
                <w:szCs w:val="24"/>
              </w:rPr>
              <w:t>Desp.</w:t>
            </w:r>
            <w:r w:rsidRPr="00AB3F28">
              <w:rPr>
                <w:rFonts w:ascii="Times New Roman" w:hAnsi="Times New Roman"/>
                <w:color w:val="000000"/>
                <w:szCs w:val="24"/>
              </w:rPr>
              <w:t xml:space="preserve"> </w:t>
            </w:r>
            <w:proofErr w:type="gramStart"/>
            <w:r w:rsidR="006954B1" w:rsidRPr="00AB3F28">
              <w:rPr>
                <w:rFonts w:ascii="Times New Roman" w:hAnsi="Times New Roman"/>
                <w:color w:val="000000"/>
                <w:szCs w:val="24"/>
              </w:rPr>
              <w:t>Variáveis</w:t>
            </w:r>
            <w:r w:rsidRPr="00AB3F28">
              <w:rPr>
                <w:rFonts w:ascii="Times New Roman" w:hAnsi="Times New Roman"/>
                <w:color w:val="000000"/>
                <w:szCs w:val="24"/>
              </w:rPr>
              <w:t xml:space="preserve"> Pessoal Civil</w:t>
            </w:r>
            <w:proofErr w:type="gramEnd"/>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3.3.50.41.00.00.00.00.0001 Contribuição </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1.500,00 </w:t>
            </w:r>
          </w:p>
        </w:tc>
      </w:tr>
      <w:tr w:rsidR="00AB3F28" w:rsidRPr="00AB3F28" w:rsidTr="00680F24">
        <w:trPr>
          <w:trHeight w:val="37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3.3.90.31.00.00</w:t>
            </w:r>
            <w:r w:rsidR="00680F24">
              <w:rPr>
                <w:rFonts w:ascii="Times New Roman" w:hAnsi="Times New Roman"/>
                <w:color w:val="000000"/>
                <w:szCs w:val="24"/>
              </w:rPr>
              <w:t xml:space="preserve">.00.00.0001 Premiações </w:t>
            </w:r>
            <w:proofErr w:type="gramStart"/>
            <w:r w:rsidR="00680F24">
              <w:rPr>
                <w:rFonts w:ascii="Times New Roman" w:hAnsi="Times New Roman"/>
                <w:color w:val="000000"/>
                <w:szCs w:val="24"/>
              </w:rPr>
              <w:t xml:space="preserve">Cult </w:t>
            </w:r>
            <w:r w:rsidRPr="00AB3F28">
              <w:rPr>
                <w:rFonts w:ascii="Times New Roman" w:hAnsi="Times New Roman"/>
                <w:color w:val="000000"/>
                <w:szCs w:val="24"/>
              </w:rPr>
              <w:t>,</w:t>
            </w:r>
            <w:proofErr w:type="gram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Artis</w:t>
            </w:r>
            <w:proofErr w:type="spell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Cientif</w:t>
            </w:r>
            <w:proofErr w:type="spellEnd"/>
            <w:r w:rsidRPr="00AB3F28">
              <w:rPr>
                <w:rFonts w:ascii="Times New Roman" w:hAnsi="Times New Roman"/>
                <w:color w:val="000000"/>
                <w:szCs w:val="24"/>
              </w:rPr>
              <w:t xml:space="preserve">, </w:t>
            </w:r>
            <w:r w:rsidR="006954B1" w:rsidRPr="00AB3F28">
              <w:rPr>
                <w:rFonts w:ascii="Times New Roman" w:hAnsi="Times New Roman"/>
                <w:color w:val="000000"/>
                <w:szCs w:val="24"/>
              </w:rPr>
              <w:t>Dep.</w:t>
            </w:r>
            <w:r w:rsidRPr="00AB3F28">
              <w:rPr>
                <w:rFonts w:ascii="Times New Roman" w:hAnsi="Times New Roman"/>
                <w:color w:val="000000"/>
                <w:szCs w:val="24"/>
              </w:rPr>
              <w:t xml:space="preserve"> Out</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2.044 Atividades do calendário de eventos do município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3.3.50.41.00.00.00.00.0001 Contribuições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5.000,00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3.3.90.30.00.00.00.00.0001 Material de Consumo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63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Órgão: 06 </w:t>
            </w:r>
            <w:r w:rsidR="006954B1" w:rsidRPr="00AB3F28">
              <w:rPr>
                <w:rFonts w:ascii="Times New Roman" w:hAnsi="Times New Roman"/>
                <w:color w:val="000000"/>
                <w:szCs w:val="24"/>
              </w:rPr>
              <w:t>Sec.</w:t>
            </w:r>
            <w:r w:rsidRPr="00AB3F28">
              <w:rPr>
                <w:rFonts w:ascii="Times New Roman" w:hAnsi="Times New Roman"/>
                <w:color w:val="000000"/>
                <w:szCs w:val="24"/>
              </w:rPr>
              <w:t xml:space="preserve"> </w:t>
            </w:r>
            <w:r w:rsidR="006954B1" w:rsidRPr="00AB3F28">
              <w:rPr>
                <w:rFonts w:ascii="Times New Roman" w:hAnsi="Times New Roman"/>
                <w:color w:val="000000"/>
                <w:szCs w:val="24"/>
              </w:rPr>
              <w:t>Mun.</w:t>
            </w:r>
            <w:r w:rsidRPr="00AB3F28">
              <w:rPr>
                <w:rFonts w:ascii="Times New Roman" w:hAnsi="Times New Roman"/>
                <w:color w:val="000000"/>
                <w:szCs w:val="24"/>
              </w:rPr>
              <w:t xml:space="preserve"> da </w:t>
            </w:r>
            <w:proofErr w:type="spellStart"/>
            <w:r w:rsidRPr="00AB3F28">
              <w:rPr>
                <w:rFonts w:ascii="Times New Roman" w:hAnsi="Times New Roman"/>
                <w:color w:val="000000"/>
                <w:szCs w:val="24"/>
              </w:rPr>
              <w:t>Agricul</w:t>
            </w:r>
            <w:proofErr w:type="spell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Turis</w:t>
            </w:r>
            <w:proofErr w:type="spellEnd"/>
            <w:r w:rsidRPr="00AB3F28">
              <w:rPr>
                <w:rFonts w:ascii="Times New Roman" w:hAnsi="Times New Roman"/>
                <w:color w:val="000000"/>
                <w:szCs w:val="24"/>
              </w:rPr>
              <w:t xml:space="preserve">, </w:t>
            </w:r>
            <w:proofErr w:type="spellStart"/>
            <w:proofErr w:type="gramStart"/>
            <w:r w:rsidRPr="00AB3F28">
              <w:rPr>
                <w:rFonts w:ascii="Times New Roman" w:hAnsi="Times New Roman"/>
                <w:color w:val="000000"/>
                <w:szCs w:val="24"/>
              </w:rPr>
              <w:t>Pec</w:t>
            </w:r>
            <w:proofErr w:type="spellEnd"/>
            <w:proofErr w:type="gramEnd"/>
            <w:r w:rsidRPr="00AB3F28">
              <w:rPr>
                <w:rFonts w:ascii="Times New Roman" w:hAnsi="Times New Roman"/>
                <w:color w:val="000000"/>
                <w:szCs w:val="24"/>
              </w:rPr>
              <w:t xml:space="preserve">, M </w:t>
            </w:r>
            <w:proofErr w:type="spellStart"/>
            <w:r w:rsidRPr="00AB3F28">
              <w:rPr>
                <w:rFonts w:ascii="Times New Roman" w:hAnsi="Times New Roman"/>
                <w:color w:val="000000"/>
                <w:szCs w:val="24"/>
              </w:rPr>
              <w:t>Amb</w:t>
            </w:r>
            <w:proofErr w:type="spellEnd"/>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Ind</w:t>
            </w:r>
            <w:proofErr w:type="spellEnd"/>
            <w:r w:rsidRPr="00AB3F28">
              <w:rPr>
                <w:rFonts w:ascii="Times New Roman" w:hAnsi="Times New Roman"/>
                <w:color w:val="000000"/>
                <w:szCs w:val="24"/>
              </w:rPr>
              <w:t xml:space="preserve"> e Com</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Unidade: 01 Agricultura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1.049 Aquisição</w:t>
            </w:r>
            <w:proofErr w:type="gramEnd"/>
            <w:r w:rsidRPr="00AB3F28">
              <w:rPr>
                <w:rFonts w:ascii="Times New Roman" w:hAnsi="Times New Roman"/>
                <w:color w:val="000000"/>
                <w:szCs w:val="24"/>
              </w:rPr>
              <w:t xml:space="preserve"> de Veículo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lastRenderedPageBreak/>
              <w:t>Elemento: 4.4.90.52.00.00.00.00.0001 Equipamento e Material Permanente</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2.800,00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2.007 Atividades do Departamento da Agricultura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60"/>
        </w:trPr>
        <w:tc>
          <w:tcPr>
            <w:tcW w:w="8094" w:type="dxa"/>
            <w:tcBorders>
              <w:top w:val="nil"/>
              <w:left w:val="nil"/>
              <w:bottom w:val="nil"/>
              <w:right w:val="nil"/>
            </w:tcBorders>
            <w:shd w:val="clear" w:color="auto" w:fill="auto"/>
            <w:hideMark/>
          </w:tcPr>
          <w:p w:rsidR="00AB3F28" w:rsidRPr="00AB3F28" w:rsidRDefault="00AB3F28" w:rsidP="00680F24">
            <w:pPr>
              <w:rPr>
                <w:rFonts w:ascii="Times New Roman" w:hAnsi="Times New Roman"/>
                <w:color w:val="000000"/>
                <w:szCs w:val="24"/>
              </w:rPr>
            </w:pPr>
            <w:r w:rsidRPr="00AB3F28">
              <w:rPr>
                <w:rFonts w:ascii="Times New Roman" w:hAnsi="Times New Roman"/>
                <w:color w:val="000000"/>
                <w:szCs w:val="24"/>
              </w:rPr>
              <w:t xml:space="preserve">Elemento: 3.3.90.31.00.00.00.00.0001 Premiações </w:t>
            </w:r>
            <w:r w:rsidR="006954B1" w:rsidRPr="00AB3F28">
              <w:rPr>
                <w:rFonts w:ascii="Times New Roman" w:hAnsi="Times New Roman"/>
                <w:color w:val="000000"/>
                <w:szCs w:val="24"/>
              </w:rPr>
              <w:t>Cul.</w:t>
            </w:r>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Artis</w:t>
            </w:r>
            <w:proofErr w:type="spellEnd"/>
            <w:r w:rsidRPr="00AB3F28">
              <w:rPr>
                <w:rFonts w:ascii="Times New Roman" w:hAnsi="Times New Roman"/>
                <w:color w:val="000000"/>
                <w:szCs w:val="24"/>
              </w:rPr>
              <w:t xml:space="preserve">, </w:t>
            </w:r>
            <w:r w:rsidR="006954B1" w:rsidRPr="00AB3F28">
              <w:rPr>
                <w:rFonts w:ascii="Times New Roman" w:hAnsi="Times New Roman"/>
                <w:color w:val="000000"/>
                <w:szCs w:val="24"/>
              </w:rPr>
              <w:t>Cient.</w:t>
            </w:r>
            <w:r w:rsidRPr="00AB3F28">
              <w:rPr>
                <w:rFonts w:ascii="Times New Roman" w:hAnsi="Times New Roman"/>
                <w:color w:val="000000"/>
                <w:szCs w:val="24"/>
              </w:rPr>
              <w:t xml:space="preserve">, </w:t>
            </w:r>
            <w:proofErr w:type="spellStart"/>
            <w:r w:rsidRPr="00AB3F28">
              <w:rPr>
                <w:rFonts w:ascii="Times New Roman" w:hAnsi="Times New Roman"/>
                <w:color w:val="000000"/>
                <w:szCs w:val="24"/>
              </w:rPr>
              <w:t>Des</w:t>
            </w:r>
            <w:proofErr w:type="spellEnd"/>
            <w:r w:rsidRPr="00AB3F28">
              <w:rPr>
                <w:rFonts w:ascii="Times New Roman" w:hAnsi="Times New Roman"/>
                <w:color w:val="000000"/>
                <w:szCs w:val="24"/>
              </w:rPr>
              <w:t>, Out</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3.3.90.32.00.00.00.00.0001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63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w:t>
            </w:r>
            <w:proofErr w:type="gramStart"/>
            <w:r w:rsidRPr="00AB3F28">
              <w:rPr>
                <w:rFonts w:ascii="Times New Roman" w:hAnsi="Times New Roman"/>
                <w:color w:val="000000"/>
                <w:szCs w:val="24"/>
              </w:rPr>
              <w:t>Outros Serviço</w:t>
            </w:r>
            <w:proofErr w:type="gramEnd"/>
            <w:r w:rsidRPr="00AB3F28">
              <w:rPr>
                <w:rFonts w:ascii="Times New Roman" w:hAnsi="Times New Roman"/>
                <w:color w:val="000000"/>
                <w:szCs w:val="24"/>
              </w:rPr>
              <w:t xml:space="preserve">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900,00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2.049 Assistência</w:t>
            </w:r>
            <w:proofErr w:type="gramEnd"/>
            <w:r w:rsidRPr="00AB3F28">
              <w:rPr>
                <w:rFonts w:ascii="Times New Roman" w:hAnsi="Times New Roman"/>
                <w:color w:val="000000"/>
                <w:szCs w:val="24"/>
              </w:rPr>
              <w:t xml:space="preserve"> Técnica e Extensão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3.3.90.32.00.00.00.00.0001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954B1">
        <w:trPr>
          <w:trHeight w:val="331"/>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r w:rsidRPr="006954B1">
              <w:rPr>
                <w:rFonts w:ascii="Times New Roman" w:hAnsi="Times New Roman"/>
                <w:b/>
                <w:color w:val="000000"/>
                <w:szCs w:val="24"/>
              </w:rPr>
              <w:t>2</w:t>
            </w:r>
            <w:r w:rsidRPr="00AB3F28">
              <w:rPr>
                <w:rFonts w:ascii="Times New Roman" w:hAnsi="Times New Roman"/>
                <w:color w:val="000000"/>
                <w:szCs w:val="24"/>
              </w:rPr>
              <w:t>.050 Cursos e treinamento a produtores rurais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3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40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3.3.90.39.00.00.00.00.0001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w:t>
            </w:r>
            <w:proofErr w:type="gramStart"/>
            <w:r w:rsidRPr="00AB3F28">
              <w:rPr>
                <w:rFonts w:ascii="Times New Roman" w:hAnsi="Times New Roman"/>
                <w:color w:val="000000"/>
                <w:szCs w:val="24"/>
              </w:rPr>
              <w:t>02 Fundo Municipal</w:t>
            </w:r>
            <w:proofErr w:type="gramEnd"/>
            <w:r w:rsidRPr="00AB3F28">
              <w:rPr>
                <w:rFonts w:ascii="Times New Roman" w:hAnsi="Times New Roman"/>
                <w:color w:val="000000"/>
                <w:szCs w:val="24"/>
              </w:rPr>
              <w:t xml:space="preserve"> Agropecuário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680F24">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1.033 Desenvolvimento</w:t>
            </w:r>
            <w:proofErr w:type="gramEnd"/>
            <w:r w:rsidRPr="00AB3F28">
              <w:rPr>
                <w:rFonts w:ascii="Times New Roman" w:hAnsi="Times New Roman"/>
                <w:color w:val="000000"/>
                <w:szCs w:val="24"/>
              </w:rPr>
              <w:t xml:space="preserve"> da </w:t>
            </w:r>
            <w:r w:rsidR="006954B1" w:rsidRPr="00AB3F28">
              <w:rPr>
                <w:rFonts w:ascii="Times New Roman" w:hAnsi="Times New Roman"/>
                <w:color w:val="000000"/>
                <w:szCs w:val="24"/>
              </w:rPr>
              <w:t>Piscicultura</w:t>
            </w:r>
            <w:r w:rsidRPr="00AB3F28">
              <w:rPr>
                <w:rFonts w:ascii="Times New Roman" w:hAnsi="Times New Roman"/>
                <w:color w:val="000000"/>
                <w:szCs w:val="24"/>
              </w:rPr>
              <w:t xml:space="preserve"> e Apicul</w:t>
            </w:r>
            <w:r w:rsidR="00680F24">
              <w:rPr>
                <w:rFonts w:ascii="Times New Roman" w:hAnsi="Times New Roman"/>
                <w:color w:val="000000"/>
                <w:szCs w:val="24"/>
              </w:rPr>
              <w:t>tura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45"/>
        </w:trPr>
        <w:tc>
          <w:tcPr>
            <w:tcW w:w="8094" w:type="dxa"/>
            <w:tcBorders>
              <w:top w:val="nil"/>
              <w:left w:val="nil"/>
              <w:bottom w:val="nil"/>
              <w:right w:val="nil"/>
            </w:tcBorders>
            <w:shd w:val="clear" w:color="auto" w:fill="auto"/>
            <w:hideMark/>
          </w:tcPr>
          <w:p w:rsidR="00AB3F28" w:rsidRPr="00AB3F28" w:rsidRDefault="00AB3F28" w:rsidP="006954B1">
            <w:pPr>
              <w:rPr>
                <w:rFonts w:ascii="Times New Roman" w:hAnsi="Times New Roman"/>
                <w:color w:val="000000"/>
                <w:szCs w:val="24"/>
              </w:rPr>
            </w:pPr>
            <w:r w:rsidRPr="00AB3F28">
              <w:rPr>
                <w:rFonts w:ascii="Times New Roman" w:hAnsi="Times New Roman"/>
                <w:color w:val="000000"/>
                <w:szCs w:val="24"/>
              </w:rPr>
              <w:t>Elemento: 3.3.90.3</w:t>
            </w:r>
            <w:r w:rsidR="006954B1">
              <w:rPr>
                <w:rFonts w:ascii="Times New Roman" w:hAnsi="Times New Roman"/>
                <w:color w:val="000000"/>
                <w:szCs w:val="24"/>
              </w:rPr>
              <w:t>9</w:t>
            </w:r>
            <w:r w:rsidRPr="00AB3F28">
              <w:rPr>
                <w:rFonts w:ascii="Times New Roman" w:hAnsi="Times New Roman"/>
                <w:color w:val="000000"/>
                <w:szCs w:val="24"/>
              </w:rPr>
              <w:t xml:space="preserve">.00.00.00.00.0001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4.4.90.51.00.00.00.00.0001 Obras e Instalações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0B54A3" w:rsidP="00AB3F28">
            <w:pPr>
              <w:rPr>
                <w:rFonts w:ascii="Times New Roman" w:hAnsi="Times New Roman"/>
                <w:color w:val="000000"/>
                <w:szCs w:val="24"/>
              </w:rPr>
            </w:pPr>
            <w:proofErr w:type="spellStart"/>
            <w:r>
              <w:rPr>
                <w:rFonts w:ascii="Times New Roman" w:hAnsi="Times New Roman"/>
                <w:color w:val="000000"/>
                <w:szCs w:val="24"/>
              </w:rPr>
              <w:t>Proj</w:t>
            </w:r>
            <w:proofErr w:type="spellEnd"/>
            <w:r>
              <w:rPr>
                <w:rFonts w:ascii="Times New Roman" w:hAnsi="Times New Roman"/>
                <w:color w:val="000000"/>
                <w:szCs w:val="24"/>
              </w:rPr>
              <w:t>./</w:t>
            </w:r>
            <w:proofErr w:type="spellStart"/>
            <w:r>
              <w:rPr>
                <w:rFonts w:ascii="Times New Roman" w:hAnsi="Times New Roman"/>
                <w:color w:val="000000"/>
                <w:szCs w:val="24"/>
              </w:rPr>
              <w:t>Ativ</w:t>
            </w:r>
            <w:proofErr w:type="spellEnd"/>
            <w:r>
              <w:rPr>
                <w:rFonts w:ascii="Times New Roman" w:hAnsi="Times New Roman"/>
                <w:color w:val="000000"/>
                <w:szCs w:val="24"/>
              </w:rPr>
              <w:t xml:space="preserve">. </w:t>
            </w:r>
            <w:proofErr w:type="gramStart"/>
            <w:r>
              <w:rPr>
                <w:rFonts w:ascii="Times New Roman" w:hAnsi="Times New Roman"/>
                <w:color w:val="000000"/>
                <w:szCs w:val="24"/>
              </w:rPr>
              <w:t>2.051 Manut</w:t>
            </w:r>
            <w:r w:rsidR="00AB3F28" w:rsidRPr="00AB3F28">
              <w:rPr>
                <w:rFonts w:ascii="Times New Roman" w:hAnsi="Times New Roman"/>
                <w:color w:val="000000"/>
                <w:szCs w:val="24"/>
              </w:rPr>
              <w:t>enção</w:t>
            </w:r>
            <w:proofErr w:type="gramEnd"/>
            <w:r w:rsidR="00AB3F28" w:rsidRPr="00AB3F28">
              <w:rPr>
                <w:rFonts w:ascii="Times New Roman" w:hAnsi="Times New Roman"/>
                <w:color w:val="000000"/>
                <w:szCs w:val="24"/>
              </w:rPr>
              <w:t xml:space="preserve"> da Patrulha </w:t>
            </w:r>
            <w:r w:rsidR="006954B1" w:rsidRPr="00AB3F28">
              <w:rPr>
                <w:rFonts w:ascii="Times New Roman" w:hAnsi="Times New Roman"/>
                <w:color w:val="000000"/>
                <w:szCs w:val="24"/>
              </w:rPr>
              <w:t>Agrícola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3.1.90.11.00.00.00.00.0001 Vencimentos e </w:t>
            </w:r>
            <w:proofErr w:type="spellStart"/>
            <w:r w:rsidRPr="00AB3F28">
              <w:rPr>
                <w:rFonts w:ascii="Times New Roman" w:hAnsi="Times New Roman"/>
                <w:color w:val="000000"/>
                <w:szCs w:val="24"/>
              </w:rPr>
              <w:t>Vant</w:t>
            </w:r>
            <w:proofErr w:type="spellEnd"/>
            <w:r w:rsidRPr="00AB3F28">
              <w:rPr>
                <w:rFonts w:ascii="Times New Roman" w:hAnsi="Times New Roman"/>
                <w:color w:val="000000"/>
                <w:szCs w:val="24"/>
              </w:rPr>
              <w:t>. Fixas Pessoal Civil</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BF0862">
            <w:pPr>
              <w:jc w:val="right"/>
              <w:rPr>
                <w:rFonts w:ascii="Times New Roman" w:hAnsi="Times New Roman"/>
                <w:color w:val="000000"/>
                <w:szCs w:val="24"/>
              </w:rPr>
            </w:pPr>
            <w:r w:rsidRPr="00AB3F28">
              <w:rPr>
                <w:rFonts w:ascii="Times New Roman" w:hAnsi="Times New Roman"/>
                <w:color w:val="000000"/>
                <w:szCs w:val="24"/>
              </w:rPr>
              <w:t xml:space="preserve">      </w:t>
            </w:r>
            <w:r w:rsidR="00BF0862">
              <w:rPr>
                <w:rFonts w:ascii="Times New Roman" w:hAnsi="Times New Roman"/>
                <w:color w:val="000000"/>
                <w:szCs w:val="24"/>
              </w:rPr>
              <w:t>6</w:t>
            </w:r>
            <w:r w:rsidRPr="00AB3F28">
              <w:rPr>
                <w:rFonts w:ascii="Times New Roman" w:hAnsi="Times New Roman"/>
                <w:color w:val="000000"/>
                <w:szCs w:val="24"/>
              </w:rPr>
              <w:t xml:space="preserve">.000,00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3.1.90.13.00.00.00.00.0001 Obrigações Patronais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BF0862" w:rsidP="00BF0862">
            <w:pPr>
              <w:jc w:val="right"/>
              <w:rPr>
                <w:rFonts w:ascii="Times New Roman" w:hAnsi="Times New Roman"/>
                <w:color w:val="000000"/>
                <w:szCs w:val="24"/>
              </w:rPr>
            </w:pPr>
            <w:r>
              <w:rPr>
                <w:rFonts w:ascii="Times New Roman" w:hAnsi="Times New Roman"/>
                <w:color w:val="000000"/>
                <w:szCs w:val="24"/>
              </w:rPr>
              <w:t xml:space="preserve">      7</w:t>
            </w:r>
            <w:r w:rsidR="00AB3F28" w:rsidRPr="00AB3F28">
              <w:rPr>
                <w:rFonts w:ascii="Times New Roman" w:hAnsi="Times New Roman"/>
                <w:color w:val="000000"/>
                <w:szCs w:val="24"/>
              </w:rPr>
              <w:t>.</w:t>
            </w:r>
            <w:r>
              <w:rPr>
                <w:rFonts w:ascii="Times New Roman" w:hAnsi="Times New Roman"/>
                <w:color w:val="000000"/>
                <w:szCs w:val="24"/>
              </w:rPr>
              <w:t>5</w:t>
            </w:r>
            <w:r w:rsidR="00AB3F28" w:rsidRPr="00AB3F28">
              <w:rPr>
                <w:rFonts w:ascii="Times New Roman" w:hAnsi="Times New Roman"/>
                <w:color w:val="000000"/>
                <w:szCs w:val="24"/>
              </w:rPr>
              <w:t xml:space="preserve">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Unidade: </w:t>
            </w:r>
            <w:proofErr w:type="gramStart"/>
            <w:r w:rsidRPr="00AB3F28">
              <w:rPr>
                <w:rFonts w:ascii="Times New Roman" w:hAnsi="Times New Roman"/>
                <w:color w:val="000000"/>
                <w:szCs w:val="24"/>
              </w:rPr>
              <w:t>03 Fundo</w:t>
            </w:r>
            <w:proofErr w:type="gramEnd"/>
            <w:r w:rsidRPr="00AB3F28">
              <w:rPr>
                <w:rFonts w:ascii="Times New Roman" w:hAnsi="Times New Roman"/>
                <w:color w:val="000000"/>
                <w:szCs w:val="24"/>
              </w:rPr>
              <w:t xml:space="preserve"> Municipal de Turismo</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2.052 Manutenção</w:t>
            </w:r>
            <w:proofErr w:type="gramEnd"/>
            <w:r w:rsidRPr="00AB3F28">
              <w:rPr>
                <w:rFonts w:ascii="Times New Roman" w:hAnsi="Times New Roman"/>
                <w:color w:val="000000"/>
                <w:szCs w:val="24"/>
              </w:rPr>
              <w:t xml:space="preserve"> das Ações do Turismo e Parque de Rodeios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541B63">
        <w:trPr>
          <w:trHeight w:val="277"/>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3.3.71.39.00.00.00.00.0001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Jurídica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3.3.90.32.00.00.00.00.0001 Material de Distribuição </w:t>
            </w:r>
            <w:r w:rsidR="006954B1" w:rsidRPr="00AB3F28">
              <w:rPr>
                <w:rFonts w:ascii="Times New Roman" w:hAnsi="Times New Roman"/>
                <w:color w:val="000000"/>
                <w:szCs w:val="24"/>
              </w:rPr>
              <w:t>Gratuita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roofErr w:type="spellStart"/>
            <w:r w:rsidRPr="00AB3F28">
              <w:rPr>
                <w:rFonts w:ascii="Times New Roman" w:hAnsi="Times New Roman"/>
                <w:color w:val="000000"/>
                <w:szCs w:val="24"/>
              </w:rPr>
              <w:t>Proj</w:t>
            </w:r>
            <w:proofErr w:type="spellEnd"/>
            <w:r w:rsidRPr="00AB3F28">
              <w:rPr>
                <w:rFonts w:ascii="Times New Roman" w:hAnsi="Times New Roman"/>
                <w:color w:val="000000"/>
                <w:szCs w:val="24"/>
              </w:rPr>
              <w:t>./</w:t>
            </w:r>
            <w:proofErr w:type="spellStart"/>
            <w:r w:rsidRPr="00AB3F28">
              <w:rPr>
                <w:rFonts w:ascii="Times New Roman" w:hAnsi="Times New Roman"/>
                <w:color w:val="000000"/>
                <w:szCs w:val="24"/>
              </w:rPr>
              <w:t>Ativ</w:t>
            </w:r>
            <w:proofErr w:type="spellEnd"/>
            <w:r w:rsidRPr="00AB3F28">
              <w:rPr>
                <w:rFonts w:ascii="Times New Roman" w:hAnsi="Times New Roman"/>
                <w:color w:val="000000"/>
                <w:szCs w:val="24"/>
              </w:rPr>
              <w:t xml:space="preserve">. </w:t>
            </w:r>
            <w:proofErr w:type="gramStart"/>
            <w:r w:rsidRPr="00AB3F28">
              <w:rPr>
                <w:rFonts w:ascii="Times New Roman" w:hAnsi="Times New Roman"/>
                <w:color w:val="000000"/>
                <w:szCs w:val="24"/>
              </w:rPr>
              <w:t>2.053 Promoção</w:t>
            </w:r>
            <w:proofErr w:type="gramEnd"/>
            <w:r w:rsidRPr="00AB3F28">
              <w:rPr>
                <w:rFonts w:ascii="Times New Roman" w:hAnsi="Times New Roman"/>
                <w:color w:val="000000"/>
                <w:szCs w:val="24"/>
              </w:rPr>
              <w:t xml:space="preserve"> de Feiras e Eventos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3.3.50.41.00.00.00.00.0001 Contribuições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Elemento: 3.3.50.43.00.00.00.00.0001 Subvenções Sociais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1.000,00 </w:t>
            </w:r>
          </w:p>
        </w:tc>
      </w:tr>
      <w:tr w:rsidR="00AB3F28" w:rsidRPr="00AB3F28" w:rsidTr="00680F24">
        <w:trPr>
          <w:trHeight w:val="360"/>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 xml:space="preserve">Elemento: 3.3.90.36.00.00.00.00.0001 Outros Serviços de </w:t>
            </w:r>
            <w:proofErr w:type="spellStart"/>
            <w:r w:rsidRPr="00AB3F28">
              <w:rPr>
                <w:rFonts w:ascii="Times New Roman" w:hAnsi="Times New Roman"/>
                <w:color w:val="000000"/>
                <w:szCs w:val="24"/>
              </w:rPr>
              <w:t>Terc</w:t>
            </w:r>
            <w:proofErr w:type="spellEnd"/>
            <w:r w:rsidRPr="00AB3F28">
              <w:rPr>
                <w:rFonts w:ascii="Times New Roman" w:hAnsi="Times New Roman"/>
                <w:color w:val="000000"/>
                <w:szCs w:val="24"/>
              </w:rPr>
              <w:t xml:space="preserve"> Pessoa </w:t>
            </w:r>
            <w:r w:rsidR="006954B1" w:rsidRPr="00AB3F28">
              <w:rPr>
                <w:rFonts w:ascii="Times New Roman" w:hAnsi="Times New Roman"/>
                <w:color w:val="000000"/>
                <w:szCs w:val="24"/>
              </w:rPr>
              <w:t>Física</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      2.000,00 </w:t>
            </w: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p>
        </w:tc>
        <w:tc>
          <w:tcPr>
            <w:tcW w:w="1418"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p>
        </w:tc>
      </w:tr>
      <w:tr w:rsidR="00AB3F28" w:rsidRPr="00AB3F28" w:rsidTr="00680F24">
        <w:trPr>
          <w:trHeight w:val="315"/>
        </w:trPr>
        <w:tc>
          <w:tcPr>
            <w:tcW w:w="8094" w:type="dxa"/>
            <w:tcBorders>
              <w:top w:val="nil"/>
              <w:left w:val="nil"/>
              <w:bottom w:val="nil"/>
              <w:right w:val="nil"/>
            </w:tcBorders>
            <w:shd w:val="clear" w:color="auto" w:fill="auto"/>
            <w:hideMark/>
          </w:tcPr>
          <w:p w:rsidR="00AB3F28" w:rsidRPr="00AB3F28" w:rsidRDefault="00AB3F28" w:rsidP="00AB3F28">
            <w:pPr>
              <w:jc w:val="right"/>
              <w:rPr>
                <w:rFonts w:ascii="Times New Roman" w:hAnsi="Times New Roman"/>
                <w:color w:val="000000"/>
                <w:szCs w:val="24"/>
              </w:rPr>
            </w:pPr>
            <w:r w:rsidRPr="00AB3F28">
              <w:rPr>
                <w:rFonts w:ascii="Times New Roman" w:hAnsi="Times New Roman"/>
                <w:color w:val="000000"/>
                <w:szCs w:val="24"/>
              </w:rPr>
              <w:t xml:space="preserve">Valor Total dos </w:t>
            </w:r>
            <w:r w:rsidR="006954B1" w:rsidRPr="00AB3F28">
              <w:rPr>
                <w:rFonts w:ascii="Times New Roman" w:hAnsi="Times New Roman"/>
                <w:color w:val="000000"/>
                <w:szCs w:val="24"/>
              </w:rPr>
              <w:t>Recursos</w:t>
            </w:r>
          </w:p>
        </w:tc>
        <w:tc>
          <w:tcPr>
            <w:tcW w:w="425" w:type="dxa"/>
            <w:tcBorders>
              <w:top w:val="nil"/>
              <w:left w:val="nil"/>
              <w:bottom w:val="nil"/>
              <w:right w:val="nil"/>
            </w:tcBorders>
            <w:shd w:val="clear" w:color="auto" w:fill="auto"/>
            <w:hideMark/>
          </w:tcPr>
          <w:p w:rsidR="00AB3F28" w:rsidRPr="00AB3F28" w:rsidRDefault="00AB3F28" w:rsidP="00AB3F28">
            <w:pPr>
              <w:rPr>
                <w:rFonts w:ascii="Times New Roman" w:hAnsi="Times New Roman"/>
                <w:color w:val="000000"/>
                <w:szCs w:val="24"/>
              </w:rPr>
            </w:pPr>
            <w:r w:rsidRPr="00AB3F28">
              <w:rPr>
                <w:rFonts w:ascii="Times New Roman" w:hAnsi="Times New Roman"/>
                <w:color w:val="000000"/>
                <w:szCs w:val="24"/>
              </w:rPr>
              <w:t>R$</w:t>
            </w:r>
          </w:p>
        </w:tc>
        <w:tc>
          <w:tcPr>
            <w:tcW w:w="1418" w:type="dxa"/>
            <w:tcBorders>
              <w:top w:val="nil"/>
              <w:left w:val="nil"/>
              <w:bottom w:val="nil"/>
              <w:right w:val="nil"/>
            </w:tcBorders>
            <w:shd w:val="clear" w:color="auto" w:fill="auto"/>
            <w:hideMark/>
          </w:tcPr>
          <w:p w:rsidR="00AB3F28" w:rsidRPr="00AB3F28" w:rsidRDefault="00AB3F28" w:rsidP="00BF0862">
            <w:pPr>
              <w:jc w:val="right"/>
              <w:rPr>
                <w:rFonts w:ascii="Times New Roman" w:hAnsi="Times New Roman"/>
                <w:color w:val="000000"/>
                <w:szCs w:val="24"/>
              </w:rPr>
            </w:pPr>
            <w:r w:rsidRPr="00AB3F28">
              <w:rPr>
                <w:rFonts w:ascii="Times New Roman" w:hAnsi="Times New Roman"/>
                <w:color w:val="000000"/>
                <w:szCs w:val="24"/>
              </w:rPr>
              <w:t xml:space="preserve">  </w:t>
            </w:r>
            <w:r w:rsidR="00BF0862">
              <w:rPr>
                <w:rFonts w:ascii="Times New Roman" w:hAnsi="Times New Roman"/>
                <w:color w:val="000000"/>
                <w:szCs w:val="24"/>
              </w:rPr>
              <w:t>201</w:t>
            </w:r>
            <w:r w:rsidRPr="00AB3F28">
              <w:rPr>
                <w:rFonts w:ascii="Times New Roman" w:hAnsi="Times New Roman"/>
                <w:color w:val="000000"/>
                <w:szCs w:val="24"/>
              </w:rPr>
              <w:t xml:space="preserve">.600,00 </w:t>
            </w:r>
          </w:p>
        </w:tc>
      </w:tr>
    </w:tbl>
    <w:p w:rsidR="0027638B" w:rsidRDefault="0027638B" w:rsidP="00AB3F28">
      <w:pPr>
        <w:pStyle w:val="Recuodecorpodetexto3"/>
        <w:ind w:left="-567" w:firstLine="567"/>
        <w:jc w:val="both"/>
        <w:rPr>
          <w:rFonts w:ascii="Times New Roman" w:hAnsi="Times New Roman"/>
          <w:sz w:val="24"/>
          <w:szCs w:val="24"/>
        </w:rPr>
      </w:pPr>
    </w:p>
    <w:p w:rsidR="00AB3F28" w:rsidRDefault="00AB3F28" w:rsidP="00497E2A">
      <w:pPr>
        <w:pStyle w:val="Recuodecorpodetexto3"/>
        <w:ind w:left="-567" w:firstLine="567"/>
        <w:jc w:val="center"/>
        <w:rPr>
          <w:rFonts w:ascii="Times New Roman" w:hAnsi="Times New Roman"/>
          <w:sz w:val="24"/>
          <w:szCs w:val="24"/>
        </w:rPr>
      </w:pPr>
    </w:p>
    <w:p w:rsidR="00AB3F28" w:rsidRDefault="00AB3F28" w:rsidP="00497E2A">
      <w:pPr>
        <w:pStyle w:val="Recuodecorpodetexto3"/>
        <w:ind w:left="-567" w:firstLine="567"/>
        <w:jc w:val="center"/>
        <w:rPr>
          <w:rFonts w:ascii="Times New Roman" w:hAnsi="Times New Roman"/>
          <w:sz w:val="24"/>
          <w:szCs w:val="24"/>
        </w:rPr>
      </w:pPr>
    </w:p>
    <w:p w:rsidR="00AB3F28" w:rsidRDefault="00AB3F28" w:rsidP="00497E2A">
      <w:pPr>
        <w:pStyle w:val="Recuodecorpodetexto3"/>
        <w:ind w:left="-567" w:firstLine="567"/>
        <w:jc w:val="center"/>
        <w:rPr>
          <w:rFonts w:ascii="Times New Roman" w:hAnsi="Times New Roman"/>
          <w:sz w:val="24"/>
          <w:szCs w:val="24"/>
        </w:rPr>
      </w:pPr>
    </w:p>
    <w:p w:rsidR="00AB3F28" w:rsidRDefault="00AB3F28" w:rsidP="00497E2A">
      <w:pPr>
        <w:pStyle w:val="Recuodecorpodetexto3"/>
        <w:ind w:left="-567" w:firstLine="567"/>
        <w:jc w:val="center"/>
        <w:rPr>
          <w:rFonts w:ascii="Times New Roman" w:hAnsi="Times New Roman"/>
          <w:sz w:val="24"/>
          <w:szCs w:val="24"/>
        </w:rPr>
      </w:pPr>
    </w:p>
    <w:p w:rsidR="00253FE9" w:rsidRDefault="00253FE9" w:rsidP="00AB3F28">
      <w:pPr>
        <w:pStyle w:val="Recuodecorpodetexto3"/>
        <w:ind w:left="-567" w:firstLine="1275"/>
        <w:rPr>
          <w:rFonts w:ascii="Times New Roman" w:hAnsi="Times New Roman"/>
          <w:sz w:val="24"/>
          <w:szCs w:val="24"/>
        </w:rPr>
      </w:pPr>
      <w:r w:rsidRPr="00B23CD4">
        <w:rPr>
          <w:rFonts w:ascii="Times New Roman" w:hAnsi="Times New Roman"/>
          <w:sz w:val="24"/>
          <w:szCs w:val="24"/>
        </w:rPr>
        <w:t xml:space="preserve">Art. </w:t>
      </w:r>
      <w:r w:rsidR="00AB3F28">
        <w:rPr>
          <w:rFonts w:ascii="Times New Roman" w:hAnsi="Times New Roman"/>
          <w:sz w:val="24"/>
          <w:szCs w:val="24"/>
        </w:rPr>
        <w:t>4</w:t>
      </w:r>
      <w:r w:rsidRPr="00B23CD4">
        <w:rPr>
          <w:rFonts w:ascii="Times New Roman" w:hAnsi="Times New Roman"/>
          <w:sz w:val="24"/>
          <w:szCs w:val="24"/>
        </w:rPr>
        <w:t>º - Est</w:t>
      </w:r>
      <w:r w:rsidR="007517DD">
        <w:rPr>
          <w:rFonts w:ascii="Times New Roman" w:hAnsi="Times New Roman"/>
          <w:sz w:val="24"/>
          <w:szCs w:val="24"/>
        </w:rPr>
        <w:t>e</w:t>
      </w:r>
      <w:proofErr w:type="gramStart"/>
      <w:r w:rsidR="007517DD">
        <w:rPr>
          <w:rFonts w:ascii="Times New Roman" w:hAnsi="Times New Roman"/>
          <w:sz w:val="24"/>
          <w:szCs w:val="24"/>
        </w:rPr>
        <w:t xml:space="preserve"> </w:t>
      </w:r>
      <w:r w:rsidRPr="00B23CD4">
        <w:rPr>
          <w:rFonts w:ascii="Times New Roman" w:hAnsi="Times New Roman"/>
          <w:sz w:val="24"/>
          <w:szCs w:val="24"/>
        </w:rPr>
        <w:t xml:space="preserve"> </w:t>
      </w:r>
      <w:proofErr w:type="gramEnd"/>
      <w:r w:rsidR="007517DD">
        <w:rPr>
          <w:rFonts w:ascii="Times New Roman" w:hAnsi="Times New Roman"/>
          <w:sz w:val="24"/>
          <w:szCs w:val="24"/>
        </w:rPr>
        <w:t xml:space="preserve">Decreto </w:t>
      </w:r>
      <w:r w:rsidRPr="00B23CD4">
        <w:rPr>
          <w:rFonts w:ascii="Times New Roman" w:hAnsi="Times New Roman"/>
          <w:sz w:val="24"/>
          <w:szCs w:val="24"/>
        </w:rPr>
        <w:t xml:space="preserve"> entrará em vigor na data de sua publicação.</w:t>
      </w:r>
    </w:p>
    <w:p w:rsidR="0071775C" w:rsidRPr="00B23CD4" w:rsidRDefault="0071775C" w:rsidP="00497E2A">
      <w:pPr>
        <w:pStyle w:val="Recuodecorpodetexto3"/>
        <w:ind w:left="-567" w:firstLine="567"/>
        <w:rPr>
          <w:rFonts w:ascii="Times New Roman" w:hAnsi="Times New Roman"/>
          <w:sz w:val="24"/>
          <w:szCs w:val="24"/>
        </w:rPr>
      </w:pPr>
    </w:p>
    <w:p w:rsidR="00253FE9" w:rsidRPr="00B23CD4" w:rsidRDefault="00253FE9" w:rsidP="00497E2A">
      <w:pPr>
        <w:pStyle w:val="Recuodecorpodetexto3"/>
        <w:ind w:left="-567" w:firstLine="567"/>
        <w:jc w:val="center"/>
        <w:rPr>
          <w:rFonts w:ascii="Times New Roman" w:hAnsi="Times New Roman"/>
          <w:bCs/>
          <w:sz w:val="24"/>
          <w:szCs w:val="24"/>
        </w:rPr>
      </w:pPr>
      <w:r w:rsidRPr="00B23CD4">
        <w:rPr>
          <w:rFonts w:ascii="Times New Roman" w:hAnsi="Times New Roman"/>
          <w:bCs/>
          <w:sz w:val="24"/>
          <w:szCs w:val="24"/>
        </w:rPr>
        <w:t>Gabinete do Prefeito Municipal de Boa Vista do Cadeado, RS,</w:t>
      </w:r>
      <w:r w:rsidR="00D47E6E">
        <w:rPr>
          <w:rFonts w:ascii="Times New Roman" w:hAnsi="Times New Roman"/>
          <w:bCs/>
          <w:sz w:val="24"/>
          <w:szCs w:val="24"/>
        </w:rPr>
        <w:t xml:space="preserve"> </w:t>
      </w:r>
      <w:r w:rsidR="001D3C9B">
        <w:rPr>
          <w:rFonts w:ascii="Times New Roman" w:hAnsi="Times New Roman"/>
          <w:bCs/>
          <w:sz w:val="24"/>
          <w:szCs w:val="24"/>
        </w:rPr>
        <w:t>16</w:t>
      </w:r>
      <w:proofErr w:type="gramStart"/>
      <w:r w:rsidR="001D3C9B">
        <w:rPr>
          <w:rFonts w:ascii="Times New Roman" w:hAnsi="Times New Roman"/>
          <w:bCs/>
          <w:sz w:val="24"/>
          <w:szCs w:val="24"/>
        </w:rPr>
        <w:t xml:space="preserve"> </w:t>
      </w:r>
      <w:r w:rsidR="00D47E6E">
        <w:rPr>
          <w:rFonts w:ascii="Times New Roman" w:hAnsi="Times New Roman"/>
          <w:bCs/>
          <w:sz w:val="24"/>
          <w:szCs w:val="24"/>
        </w:rPr>
        <w:t xml:space="preserve"> </w:t>
      </w:r>
      <w:proofErr w:type="gramEnd"/>
      <w:r w:rsidRPr="00B23CD4">
        <w:rPr>
          <w:rFonts w:ascii="Times New Roman" w:hAnsi="Times New Roman"/>
          <w:bCs/>
          <w:sz w:val="24"/>
          <w:szCs w:val="24"/>
        </w:rPr>
        <w:t>de</w:t>
      </w:r>
      <w:r w:rsidR="00D47E6E">
        <w:rPr>
          <w:rFonts w:ascii="Times New Roman" w:hAnsi="Times New Roman"/>
          <w:bCs/>
          <w:sz w:val="24"/>
          <w:szCs w:val="24"/>
        </w:rPr>
        <w:t xml:space="preserve"> </w:t>
      </w:r>
      <w:r w:rsidR="00680F24">
        <w:rPr>
          <w:rFonts w:ascii="Times New Roman" w:hAnsi="Times New Roman"/>
          <w:bCs/>
          <w:sz w:val="24"/>
          <w:szCs w:val="24"/>
        </w:rPr>
        <w:t>Setembro</w:t>
      </w:r>
      <w:r w:rsidR="00D47E6E">
        <w:rPr>
          <w:rFonts w:ascii="Times New Roman" w:hAnsi="Times New Roman"/>
          <w:bCs/>
          <w:sz w:val="24"/>
          <w:szCs w:val="24"/>
        </w:rPr>
        <w:t xml:space="preserve"> de 2010</w:t>
      </w:r>
      <w:r w:rsidR="0086163B" w:rsidRPr="00B23CD4">
        <w:rPr>
          <w:rFonts w:ascii="Times New Roman" w:hAnsi="Times New Roman"/>
          <w:bCs/>
          <w:sz w:val="24"/>
          <w:szCs w:val="24"/>
        </w:rPr>
        <w:t>.</w:t>
      </w:r>
    </w:p>
    <w:p w:rsidR="00D47E6E" w:rsidRDefault="00D47E6E" w:rsidP="00497E2A">
      <w:pPr>
        <w:pStyle w:val="Recuodecorpodetexto3"/>
        <w:ind w:left="-567" w:firstLine="567"/>
        <w:jc w:val="center"/>
        <w:rPr>
          <w:rFonts w:ascii="Times New Roman" w:hAnsi="Times New Roman"/>
          <w:bCs/>
          <w:sz w:val="24"/>
          <w:szCs w:val="24"/>
        </w:rPr>
      </w:pPr>
    </w:p>
    <w:p w:rsidR="0027638B" w:rsidRDefault="0027638B" w:rsidP="00497E2A">
      <w:pPr>
        <w:pStyle w:val="Recuodecorpodetexto3"/>
        <w:ind w:left="-567" w:firstLine="567"/>
        <w:jc w:val="center"/>
        <w:rPr>
          <w:rFonts w:ascii="Times New Roman" w:hAnsi="Times New Roman"/>
          <w:bCs/>
          <w:sz w:val="24"/>
          <w:szCs w:val="24"/>
        </w:rPr>
      </w:pPr>
    </w:p>
    <w:p w:rsidR="0027638B" w:rsidRPr="00B23CD4" w:rsidRDefault="0027638B" w:rsidP="00497E2A">
      <w:pPr>
        <w:pStyle w:val="Recuodecorpodetexto3"/>
        <w:ind w:left="-567" w:firstLine="567"/>
        <w:jc w:val="center"/>
        <w:rPr>
          <w:rFonts w:ascii="Times New Roman" w:hAnsi="Times New Roman"/>
          <w:bCs/>
          <w:sz w:val="24"/>
          <w:szCs w:val="24"/>
        </w:rPr>
      </w:pPr>
    </w:p>
    <w:p w:rsidR="00253FE9" w:rsidRPr="00B23CD4" w:rsidRDefault="00253FE9" w:rsidP="00497E2A">
      <w:pPr>
        <w:pStyle w:val="Recuodecorpodetexto3"/>
        <w:ind w:left="-567" w:firstLine="567"/>
        <w:jc w:val="center"/>
        <w:rPr>
          <w:rFonts w:ascii="Times New Roman" w:hAnsi="Times New Roman"/>
          <w:bCs/>
          <w:iCs/>
          <w:sz w:val="24"/>
          <w:szCs w:val="24"/>
        </w:rPr>
      </w:pPr>
      <w:r w:rsidRPr="00B23CD4">
        <w:rPr>
          <w:rFonts w:ascii="Times New Roman" w:hAnsi="Times New Roman"/>
          <w:bCs/>
          <w:sz w:val="24"/>
          <w:szCs w:val="24"/>
        </w:rPr>
        <w:t>JOÃO PAULO BELTRÃO DOS SANTOS</w:t>
      </w:r>
    </w:p>
    <w:p w:rsidR="00253FE9" w:rsidRPr="00B23CD4" w:rsidRDefault="00253FE9" w:rsidP="00497E2A">
      <w:pPr>
        <w:pStyle w:val="Recuodecorpodetexto3"/>
        <w:ind w:left="-567" w:firstLine="567"/>
        <w:jc w:val="center"/>
        <w:rPr>
          <w:rFonts w:ascii="Times New Roman" w:hAnsi="Times New Roman"/>
          <w:bCs/>
          <w:iCs/>
          <w:sz w:val="24"/>
          <w:szCs w:val="24"/>
        </w:rPr>
      </w:pPr>
      <w:r w:rsidRPr="00B23CD4">
        <w:rPr>
          <w:rFonts w:ascii="Times New Roman" w:hAnsi="Times New Roman"/>
          <w:bCs/>
          <w:iCs/>
          <w:sz w:val="24"/>
          <w:szCs w:val="24"/>
        </w:rPr>
        <w:t>Prefeito Municipal</w:t>
      </w:r>
    </w:p>
    <w:p w:rsidR="00253FE9" w:rsidRPr="00B23CD4" w:rsidRDefault="00253FE9" w:rsidP="00497E2A">
      <w:pPr>
        <w:pStyle w:val="Recuodecorpodetexto3"/>
        <w:ind w:left="-567" w:firstLine="567"/>
        <w:rPr>
          <w:rFonts w:ascii="Times New Roman" w:hAnsi="Times New Roman"/>
          <w:bCs/>
          <w:iCs/>
          <w:sz w:val="24"/>
          <w:szCs w:val="24"/>
        </w:rPr>
      </w:pPr>
      <w:r w:rsidRPr="00B23CD4">
        <w:rPr>
          <w:rFonts w:ascii="Times New Roman" w:hAnsi="Times New Roman"/>
          <w:bCs/>
          <w:iCs/>
          <w:sz w:val="24"/>
          <w:szCs w:val="24"/>
        </w:rPr>
        <w:t>Registre-se e Publique-se</w:t>
      </w:r>
    </w:p>
    <w:p w:rsidR="00D47E6E" w:rsidRDefault="00D47E6E" w:rsidP="00497E2A">
      <w:pPr>
        <w:pStyle w:val="Recuodecorpodetexto3"/>
        <w:ind w:left="-567" w:firstLine="567"/>
        <w:rPr>
          <w:rFonts w:ascii="Times New Roman" w:hAnsi="Times New Roman"/>
          <w:bCs/>
          <w:iCs/>
          <w:sz w:val="24"/>
          <w:szCs w:val="24"/>
        </w:rPr>
      </w:pPr>
    </w:p>
    <w:p w:rsidR="0027638B" w:rsidRPr="00B23CD4" w:rsidRDefault="0027638B" w:rsidP="00497E2A">
      <w:pPr>
        <w:pStyle w:val="Recuodecorpodetexto3"/>
        <w:ind w:left="-567" w:firstLine="567"/>
        <w:rPr>
          <w:rFonts w:ascii="Times New Roman" w:hAnsi="Times New Roman"/>
          <w:bCs/>
          <w:iCs/>
          <w:sz w:val="24"/>
          <w:szCs w:val="24"/>
        </w:rPr>
      </w:pPr>
    </w:p>
    <w:p w:rsidR="00253FE9" w:rsidRPr="00B23CD4" w:rsidRDefault="001B3FBE" w:rsidP="00497E2A">
      <w:pPr>
        <w:pStyle w:val="Recuodecorpodetexto3"/>
        <w:ind w:left="-567" w:firstLine="567"/>
        <w:rPr>
          <w:rFonts w:ascii="Times New Roman" w:hAnsi="Times New Roman"/>
          <w:bCs/>
          <w:iCs/>
          <w:sz w:val="24"/>
          <w:szCs w:val="24"/>
        </w:rPr>
      </w:pPr>
      <w:r>
        <w:rPr>
          <w:rFonts w:ascii="Times New Roman" w:hAnsi="Times New Roman"/>
          <w:bCs/>
          <w:iCs/>
          <w:sz w:val="24"/>
          <w:szCs w:val="24"/>
        </w:rPr>
        <w:t xml:space="preserve">Fabio Mayer </w:t>
      </w:r>
      <w:proofErr w:type="spellStart"/>
      <w:r>
        <w:rPr>
          <w:rFonts w:ascii="Times New Roman" w:hAnsi="Times New Roman"/>
          <w:bCs/>
          <w:iCs/>
          <w:sz w:val="24"/>
          <w:szCs w:val="24"/>
        </w:rPr>
        <w:t>Barasuol</w:t>
      </w:r>
      <w:proofErr w:type="spellEnd"/>
    </w:p>
    <w:p w:rsidR="00253FE9" w:rsidRPr="00B23CD4" w:rsidRDefault="00253FE9" w:rsidP="00497E2A">
      <w:pPr>
        <w:pStyle w:val="Recuodecorpodetexto3"/>
        <w:ind w:left="-567" w:firstLine="567"/>
        <w:rPr>
          <w:rFonts w:ascii="Times New Roman" w:hAnsi="Times New Roman"/>
          <w:bCs/>
          <w:iCs/>
          <w:sz w:val="24"/>
          <w:szCs w:val="24"/>
        </w:rPr>
      </w:pPr>
      <w:r w:rsidRPr="00B23CD4">
        <w:rPr>
          <w:rFonts w:ascii="Times New Roman" w:hAnsi="Times New Roman"/>
          <w:bCs/>
          <w:iCs/>
          <w:sz w:val="24"/>
          <w:szCs w:val="24"/>
        </w:rPr>
        <w:t xml:space="preserve">Sec. de </w:t>
      </w:r>
      <w:proofErr w:type="spellStart"/>
      <w:r w:rsidRPr="00B23CD4">
        <w:rPr>
          <w:rFonts w:ascii="Times New Roman" w:hAnsi="Times New Roman"/>
          <w:bCs/>
          <w:iCs/>
          <w:sz w:val="24"/>
          <w:szCs w:val="24"/>
        </w:rPr>
        <w:t>Adm</w:t>
      </w:r>
      <w:proofErr w:type="spellEnd"/>
      <w:r w:rsidRPr="00B23CD4">
        <w:rPr>
          <w:rFonts w:ascii="Times New Roman" w:hAnsi="Times New Roman"/>
          <w:bCs/>
          <w:iCs/>
          <w:sz w:val="24"/>
          <w:szCs w:val="24"/>
        </w:rPr>
        <w:t xml:space="preserve">. </w:t>
      </w:r>
      <w:proofErr w:type="spellStart"/>
      <w:r w:rsidRPr="00B23CD4">
        <w:rPr>
          <w:rFonts w:ascii="Times New Roman" w:hAnsi="Times New Roman"/>
          <w:bCs/>
          <w:iCs/>
          <w:sz w:val="24"/>
          <w:szCs w:val="24"/>
        </w:rPr>
        <w:t>Plan</w:t>
      </w:r>
      <w:proofErr w:type="spellEnd"/>
      <w:r w:rsidRPr="00B23CD4">
        <w:rPr>
          <w:rFonts w:ascii="Times New Roman" w:hAnsi="Times New Roman"/>
          <w:bCs/>
          <w:iCs/>
          <w:sz w:val="24"/>
          <w:szCs w:val="24"/>
        </w:rPr>
        <w:t xml:space="preserve"> e Fazenda</w:t>
      </w:r>
    </w:p>
    <w:p w:rsidR="00554157" w:rsidRDefault="00554157" w:rsidP="00497E2A">
      <w:pPr>
        <w:pStyle w:val="Ttulo6"/>
        <w:ind w:left="-567" w:firstLine="567"/>
        <w:jc w:val="center"/>
        <w:rPr>
          <w:b w:val="0"/>
          <w:sz w:val="24"/>
          <w:szCs w:val="24"/>
        </w:rPr>
      </w:pPr>
    </w:p>
    <w:p w:rsidR="00554157" w:rsidRDefault="00554157" w:rsidP="00497E2A">
      <w:pPr>
        <w:pStyle w:val="Ttulo6"/>
        <w:ind w:left="-567" w:firstLine="567"/>
        <w:jc w:val="center"/>
        <w:rPr>
          <w:b w:val="0"/>
          <w:sz w:val="24"/>
          <w:szCs w:val="24"/>
        </w:rPr>
      </w:pPr>
    </w:p>
    <w:p w:rsidR="00554157" w:rsidRDefault="00554157" w:rsidP="00497E2A">
      <w:pPr>
        <w:pStyle w:val="Ttulo6"/>
        <w:ind w:left="-567" w:firstLine="567"/>
        <w:jc w:val="center"/>
        <w:rPr>
          <w:b w:val="0"/>
          <w:sz w:val="24"/>
          <w:szCs w:val="24"/>
        </w:rPr>
      </w:pPr>
    </w:p>
    <w:p w:rsidR="00554157" w:rsidRDefault="00554157" w:rsidP="00497E2A">
      <w:pPr>
        <w:pStyle w:val="Ttulo6"/>
        <w:ind w:left="-567" w:firstLine="567"/>
        <w:jc w:val="center"/>
        <w:rPr>
          <w:b w:val="0"/>
          <w:sz w:val="24"/>
          <w:szCs w:val="24"/>
        </w:rPr>
      </w:pPr>
    </w:p>
    <w:p w:rsidR="00554157" w:rsidRDefault="00554157" w:rsidP="00497E2A">
      <w:pPr>
        <w:pStyle w:val="Ttulo6"/>
        <w:ind w:left="-567" w:firstLine="567"/>
        <w:jc w:val="center"/>
        <w:rPr>
          <w:b w:val="0"/>
          <w:sz w:val="24"/>
          <w:szCs w:val="24"/>
        </w:rPr>
      </w:pPr>
    </w:p>
    <w:p w:rsidR="00BC749C" w:rsidRPr="00B23CD4" w:rsidRDefault="00BC749C" w:rsidP="00497E2A">
      <w:pPr>
        <w:pStyle w:val="Recuodecorpodetexto3"/>
        <w:ind w:left="-567" w:firstLine="567"/>
        <w:jc w:val="center"/>
        <w:rPr>
          <w:rFonts w:ascii="Times New Roman" w:hAnsi="Times New Roman"/>
          <w:bCs/>
          <w:sz w:val="24"/>
          <w:szCs w:val="24"/>
        </w:rPr>
      </w:pPr>
    </w:p>
    <w:p w:rsidR="00BC749C" w:rsidRDefault="00BC749C" w:rsidP="00497E2A">
      <w:pPr>
        <w:pStyle w:val="Recuodecorpodetexto3"/>
        <w:ind w:left="-567" w:firstLine="567"/>
        <w:jc w:val="center"/>
        <w:rPr>
          <w:rFonts w:ascii="Times New Roman" w:hAnsi="Times New Roman"/>
          <w:bCs/>
          <w:sz w:val="24"/>
          <w:szCs w:val="24"/>
        </w:rPr>
      </w:pPr>
    </w:p>
    <w:p w:rsidR="009D4F79" w:rsidRDefault="009D4F79"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680F24" w:rsidRDefault="00680F24" w:rsidP="00497E2A">
      <w:pPr>
        <w:pStyle w:val="Recuodecorpodetexto3"/>
        <w:ind w:left="-567" w:firstLine="567"/>
        <w:jc w:val="center"/>
        <w:rPr>
          <w:rFonts w:ascii="Times New Roman" w:hAnsi="Times New Roman"/>
          <w:bCs/>
          <w:sz w:val="24"/>
          <w:szCs w:val="24"/>
        </w:rPr>
      </w:pPr>
    </w:p>
    <w:p w:rsidR="009D4F79" w:rsidRDefault="009D4F79" w:rsidP="00497E2A">
      <w:pPr>
        <w:pStyle w:val="Recuodecorpodetexto3"/>
        <w:ind w:left="-567" w:firstLine="567"/>
        <w:jc w:val="center"/>
        <w:rPr>
          <w:rFonts w:ascii="Times New Roman" w:hAnsi="Times New Roman"/>
          <w:bCs/>
          <w:sz w:val="24"/>
          <w:szCs w:val="24"/>
        </w:rPr>
      </w:pPr>
    </w:p>
    <w:p w:rsidR="009C4B3B" w:rsidRDefault="009C4B3B" w:rsidP="00497E2A">
      <w:pPr>
        <w:pStyle w:val="Recuodecorpodetexto3"/>
        <w:ind w:left="-567" w:firstLine="567"/>
        <w:jc w:val="center"/>
        <w:rPr>
          <w:rFonts w:ascii="Times New Roman" w:hAnsi="Times New Roman"/>
          <w:bCs/>
          <w:sz w:val="24"/>
          <w:szCs w:val="24"/>
        </w:rPr>
      </w:pPr>
    </w:p>
    <w:p w:rsidR="009D4F79" w:rsidRPr="00B23CD4" w:rsidRDefault="009D4F79" w:rsidP="00497E2A">
      <w:pPr>
        <w:pStyle w:val="Recuodecorpodetexto3"/>
        <w:ind w:left="-567" w:firstLine="567"/>
        <w:jc w:val="center"/>
        <w:rPr>
          <w:rFonts w:ascii="Times New Roman" w:hAnsi="Times New Roman"/>
          <w:bCs/>
          <w:sz w:val="24"/>
          <w:szCs w:val="24"/>
        </w:rPr>
      </w:pPr>
    </w:p>
    <w:sectPr w:rsidR="009D4F79" w:rsidRPr="00B23CD4" w:rsidSect="0004090C">
      <w:headerReference w:type="default" r:id="rId7"/>
      <w:footerReference w:type="default" r:id="rId8"/>
      <w:pgSz w:w="11906" w:h="16838" w:code="9"/>
      <w:pgMar w:top="1977" w:right="1133" w:bottom="1418" w:left="1134" w:header="1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42" w:rsidRDefault="00485D42">
      <w:r>
        <w:separator/>
      </w:r>
    </w:p>
  </w:endnote>
  <w:endnote w:type="continuationSeparator" w:id="0">
    <w:p w:rsidR="00485D42" w:rsidRDefault="00485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elleyAllegro BT">
    <w:altName w:val="Courier New"/>
    <w:charset w:val="00"/>
    <w:family w:val="script"/>
    <w:pitch w:val="variable"/>
    <w:sig w:usb0="00000007" w:usb1="00000000" w:usb2="00000000" w:usb3="00000000" w:csb0="0000001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B" w:rsidRDefault="006D7B06">
    <w:pPr>
      <w:pStyle w:val="Rodap"/>
      <w:jc w:val="right"/>
    </w:pPr>
    <w:fldSimple w:instr=" PAGE   \* MERGEFORMAT ">
      <w:r w:rsidR="00265FC8">
        <w:rPr>
          <w:noProof/>
        </w:rPr>
        <w:t>1</w:t>
      </w:r>
    </w:fldSimple>
  </w:p>
  <w:p w:rsidR="001D3C9B" w:rsidRDefault="001D3C9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42" w:rsidRDefault="00485D42">
      <w:r>
        <w:separator/>
      </w:r>
    </w:p>
  </w:footnote>
  <w:footnote w:type="continuationSeparator" w:id="0">
    <w:p w:rsidR="00485D42" w:rsidRDefault="0048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9B" w:rsidRDefault="006D7B06" w:rsidP="007E5245">
    <w:pPr>
      <w:pStyle w:val="Cabealho"/>
      <w:rPr>
        <w:rFonts w:ascii="ShelleyAllegro BT" w:hAnsi="ShelleyAllegro BT"/>
        <w:b/>
        <w:color w:val="0000FF"/>
      </w:rPr>
    </w:pPr>
    <w:r w:rsidRPr="006D7B06">
      <w:rPr>
        <w:noProof/>
        <w:sz w:val="20"/>
      </w:rPr>
      <w:pict>
        <v:shapetype id="_x0000_t202" coordsize="21600,21600" o:spt="202" path="m,l,21600r21600,l21600,xe">
          <v:stroke joinstyle="miter"/>
          <v:path gradientshapeok="t" o:connecttype="rect"/>
        </v:shapetype>
        <v:shape id="_x0000_s1025" type="#_x0000_t202" style="position:absolute;margin-left:6pt;margin-top:-.15pt;width:60pt;height:75.55pt;z-index:251657728">
          <v:textbox style="mso-next-textbox:#_x0000_s1025;mso-fit-shape-to-text:t">
            <w:txbxContent>
              <w:p w:rsidR="001D3C9B" w:rsidRDefault="001D3C9B" w:rsidP="007E5245">
                <w:r>
                  <w:rPr>
                    <w:noProof/>
                  </w:rPr>
                  <w:drawing>
                    <wp:inline distT="0" distB="0" distL="0" distR="0">
                      <wp:extent cx="888365" cy="862330"/>
                      <wp:effectExtent l="19050" t="0" r="6985" b="0"/>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pic:cNvPicPr>
                                <a:picLocks noChangeAspect="1" noChangeArrowheads="1"/>
                              </pic:cNvPicPr>
                            </pic:nvPicPr>
                            <pic:blipFill>
                              <a:blip r:embed="rId1"/>
                              <a:srcRect/>
                              <a:stretch>
                                <a:fillRect/>
                              </a:stretch>
                            </pic:blipFill>
                            <pic:spPr bwMode="auto">
                              <a:xfrm>
                                <a:off x="0" y="0"/>
                                <a:ext cx="888365" cy="862330"/>
                              </a:xfrm>
                              <a:prstGeom prst="rect">
                                <a:avLst/>
                              </a:prstGeom>
                              <a:noFill/>
                              <a:ln w="9525">
                                <a:noFill/>
                                <a:miter lim="800000"/>
                                <a:headEnd/>
                                <a:tailEnd/>
                              </a:ln>
                            </pic:spPr>
                          </pic:pic>
                        </a:graphicData>
                      </a:graphic>
                    </wp:inline>
                  </w:drawing>
                </w:r>
              </w:p>
            </w:txbxContent>
          </v:textbox>
        </v:shape>
      </w:pict>
    </w:r>
    <w:r w:rsidR="001D3C9B">
      <w:rPr>
        <w:rFonts w:ascii="ShelleyAllegro BT" w:hAnsi="ShelleyAllegro BT"/>
        <w:b/>
        <w:color w:val="0000FF"/>
      </w:rPr>
      <w:t xml:space="preserve">          </w:t>
    </w:r>
  </w:p>
  <w:p w:rsidR="001D3C9B" w:rsidRDefault="001D3C9B" w:rsidP="007E5245">
    <w:pPr>
      <w:pStyle w:val="Cabealho"/>
      <w:rPr>
        <w:rFonts w:ascii="Lucida Handwriting" w:hAnsi="Lucida Handwriting"/>
      </w:rPr>
    </w:pPr>
    <w:r>
      <w:rPr>
        <w:rFonts w:ascii="ShelleyAllegro BT" w:hAnsi="ShelleyAllegro BT"/>
        <w:b/>
        <w:color w:val="0000FF"/>
      </w:rPr>
      <w:tab/>
      <w:t xml:space="preserve">         Prefeitura Municipal de Boa Vista do Cadeado</w:t>
    </w:r>
  </w:p>
  <w:p w:rsidR="001D3C9B" w:rsidRDefault="001D3C9B" w:rsidP="007E5245">
    <w:pPr>
      <w:pStyle w:val="Cabealho"/>
      <w:ind w:left="1701"/>
      <w:jc w:val="center"/>
      <w:rPr>
        <w:sz w:val="16"/>
      </w:rPr>
    </w:pPr>
    <w:proofErr w:type="gramStart"/>
    <w:r>
      <w:rPr>
        <w:sz w:val="16"/>
      </w:rPr>
      <w:t>Criação:</w:t>
    </w:r>
    <w:proofErr w:type="gramEnd"/>
    <w:r>
      <w:rPr>
        <w:sz w:val="16"/>
      </w:rPr>
      <w:t>Lei nº 10.739, de 16/04/1996 – DOE nº 73, de 17/04/1996</w:t>
    </w:r>
  </w:p>
  <w:p w:rsidR="001D3C9B" w:rsidRDefault="001D3C9B" w:rsidP="007E5245">
    <w:pPr>
      <w:pStyle w:val="Cabealho"/>
      <w:ind w:left="1701"/>
      <w:jc w:val="center"/>
      <w:rPr>
        <w:sz w:val="16"/>
      </w:rPr>
    </w:pPr>
    <w:r>
      <w:rPr>
        <w:sz w:val="16"/>
      </w:rPr>
      <w:t>Av. Cinco Irmãos, 1130 CEP 98118.000 - Estado do Rio Grande do Sul</w:t>
    </w:r>
  </w:p>
  <w:p w:rsidR="001D3C9B" w:rsidRPr="007E5245" w:rsidRDefault="001D3C9B" w:rsidP="007E5245">
    <w:pPr>
      <w:pStyle w:val="Cabealho"/>
      <w:ind w:left="1701"/>
      <w:jc w:val="center"/>
      <w:rPr>
        <w:sz w:val="16"/>
        <w:lang w:val="en-US"/>
      </w:rPr>
    </w:pPr>
    <w:proofErr w:type="spellStart"/>
    <w:r w:rsidRPr="007E5245">
      <w:rPr>
        <w:sz w:val="16"/>
        <w:lang w:val="en-US"/>
      </w:rPr>
      <w:t>Fone</w:t>
    </w:r>
    <w:proofErr w:type="spellEnd"/>
    <w:r w:rsidRPr="007E5245">
      <w:rPr>
        <w:sz w:val="16"/>
        <w:lang w:val="en-US"/>
      </w:rPr>
      <w:t>: 0xx55 3643-1077</w:t>
    </w:r>
    <w:r w:rsidRPr="007E5245">
      <w:rPr>
        <w:rFonts w:ascii="Lucida Handwriting" w:hAnsi="Lucida Handwriting"/>
        <w:smallCaps/>
        <w:sz w:val="16"/>
        <w:lang w:val="en-US"/>
      </w:rPr>
      <w:t xml:space="preserve"> </w:t>
    </w:r>
    <w:r w:rsidRPr="007E5245">
      <w:rPr>
        <w:sz w:val="16"/>
        <w:lang w:val="en-US"/>
      </w:rPr>
      <w:t>CNPJ:04.216.132/0001-06</w:t>
    </w:r>
  </w:p>
  <w:p w:rsidR="001D3C9B" w:rsidRDefault="001D3C9B" w:rsidP="007E5245">
    <w:pPr>
      <w:pStyle w:val="Cabealho"/>
      <w:ind w:left="1701"/>
      <w:jc w:val="center"/>
      <w:rPr>
        <w:sz w:val="16"/>
        <w:lang w:val="en-US"/>
      </w:rPr>
    </w:pPr>
    <w:r>
      <w:rPr>
        <w:sz w:val="16"/>
        <w:lang w:val="en-US"/>
      </w:rPr>
      <w:t xml:space="preserve">Home page: </w:t>
    </w:r>
    <w:hyperlink r:id="rId2" w:history="1">
      <w:r w:rsidRPr="003A315E">
        <w:rPr>
          <w:rStyle w:val="Hyperlink"/>
          <w:sz w:val="16"/>
          <w:lang w:val="en-US"/>
        </w:rPr>
        <w:t>www..boavistadocadeado.rs.gov.br</w:t>
      </w:r>
    </w:hyperlink>
    <w:r>
      <w:rPr>
        <w:sz w:val="16"/>
        <w:lang w:val="en-US"/>
      </w:rPr>
      <w:t xml:space="preserve">  email: </w:t>
    </w:r>
    <w:r>
      <w:rPr>
        <w:color w:val="3366FF"/>
        <w:sz w:val="16"/>
        <w:u w:val="single"/>
        <w:lang w:val="en-US"/>
      </w:rPr>
      <w:t>gabinete.cadeado@comnet.com.br</w:t>
    </w:r>
  </w:p>
  <w:p w:rsidR="001D3C9B" w:rsidRDefault="001D3C9B" w:rsidP="00A55E9D">
    <w:pPr>
      <w:pStyle w:val="Cabealho"/>
      <w:pBdr>
        <w:bottom w:val="single" w:sz="12" w:space="1" w:color="auto"/>
      </w:pBdr>
      <w:rPr>
        <w:sz w:val="16"/>
        <w:lang w:val="en-US"/>
      </w:rPr>
    </w:pPr>
  </w:p>
  <w:p w:rsidR="001D3C9B" w:rsidRDefault="001D3C9B" w:rsidP="00A55E9D">
    <w:pPr>
      <w:pStyle w:val="Cabealho"/>
      <w:pBdr>
        <w:bottom w:val="single" w:sz="12" w:space="1" w:color="auto"/>
      </w:pBdr>
      <w:rPr>
        <w:sz w:val="16"/>
        <w:lang w:val="en-US"/>
      </w:rPr>
    </w:pPr>
  </w:p>
  <w:p w:rsidR="001D3C9B" w:rsidRDefault="001D3C9B" w:rsidP="007E5245">
    <w:pPr>
      <w:pStyle w:val="Cabealho"/>
      <w:jc w:val="center"/>
      <w:rPr>
        <w:sz w:val="16"/>
        <w:lang w:val="en-US"/>
      </w:rPr>
    </w:pPr>
  </w:p>
  <w:p w:rsidR="001D3C9B" w:rsidRDefault="001D3C9B" w:rsidP="007E5245">
    <w:pPr>
      <w:pStyle w:val="Cabealho"/>
      <w:jc w:val="center"/>
      <w:rPr>
        <w:sz w:val="16"/>
        <w:lang w:val="en-US"/>
      </w:rPr>
    </w:pPr>
  </w:p>
  <w:p w:rsidR="001D3C9B" w:rsidRPr="007E5245" w:rsidRDefault="001D3C9B">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B63B5"/>
    <w:multiLevelType w:val="hybridMultilevel"/>
    <w:tmpl w:val="9A24BF6C"/>
    <w:lvl w:ilvl="0" w:tplc="9E84ADA2">
      <w:start w:val="1"/>
      <w:numFmt w:val="lowerLetter"/>
      <w:lvlText w:val="%1)"/>
      <w:lvlJc w:val="left"/>
      <w:pPr>
        <w:tabs>
          <w:tab w:val="num" w:pos="720"/>
        </w:tabs>
        <w:ind w:left="720" w:hanging="360"/>
      </w:pPr>
      <w:rPr>
        <w:rFonts w:hint="default"/>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7E5245"/>
    <w:rsid w:val="00005706"/>
    <w:rsid w:val="00013625"/>
    <w:rsid w:val="00027597"/>
    <w:rsid w:val="00030613"/>
    <w:rsid w:val="00030AC5"/>
    <w:rsid w:val="0004090C"/>
    <w:rsid w:val="00055083"/>
    <w:rsid w:val="00057F4D"/>
    <w:rsid w:val="0007741E"/>
    <w:rsid w:val="00094EF3"/>
    <w:rsid w:val="0009623A"/>
    <w:rsid w:val="000A28D1"/>
    <w:rsid w:val="000B54A3"/>
    <w:rsid w:val="000B7506"/>
    <w:rsid w:val="000C341E"/>
    <w:rsid w:val="000E4981"/>
    <w:rsid w:val="0010234F"/>
    <w:rsid w:val="0011086B"/>
    <w:rsid w:val="00125C65"/>
    <w:rsid w:val="00126289"/>
    <w:rsid w:val="0013117A"/>
    <w:rsid w:val="001657FD"/>
    <w:rsid w:val="00172261"/>
    <w:rsid w:val="0018380F"/>
    <w:rsid w:val="001A5837"/>
    <w:rsid w:val="001B3FBE"/>
    <w:rsid w:val="001D188F"/>
    <w:rsid w:val="001D3C9B"/>
    <w:rsid w:val="001F0876"/>
    <w:rsid w:val="00215222"/>
    <w:rsid w:val="00222020"/>
    <w:rsid w:val="00253FE9"/>
    <w:rsid w:val="002569E8"/>
    <w:rsid w:val="00265FC8"/>
    <w:rsid w:val="0027638B"/>
    <w:rsid w:val="0028714E"/>
    <w:rsid w:val="002B0988"/>
    <w:rsid w:val="002B761D"/>
    <w:rsid w:val="002C4811"/>
    <w:rsid w:val="002C7543"/>
    <w:rsid w:val="002D37F4"/>
    <w:rsid w:val="002F41DA"/>
    <w:rsid w:val="00300DDB"/>
    <w:rsid w:val="00310BE6"/>
    <w:rsid w:val="003231C5"/>
    <w:rsid w:val="003379DD"/>
    <w:rsid w:val="00341D10"/>
    <w:rsid w:val="00345CCC"/>
    <w:rsid w:val="003632E5"/>
    <w:rsid w:val="00363CE8"/>
    <w:rsid w:val="003855C0"/>
    <w:rsid w:val="003A6DC4"/>
    <w:rsid w:val="003B047A"/>
    <w:rsid w:val="003B0C52"/>
    <w:rsid w:val="003B3D3C"/>
    <w:rsid w:val="003E1CF2"/>
    <w:rsid w:val="00442016"/>
    <w:rsid w:val="0046631E"/>
    <w:rsid w:val="00485D42"/>
    <w:rsid w:val="00491C68"/>
    <w:rsid w:val="00497E2A"/>
    <w:rsid w:val="004A3CA3"/>
    <w:rsid w:val="004A4B93"/>
    <w:rsid w:val="004A6FE0"/>
    <w:rsid w:val="004D0E68"/>
    <w:rsid w:val="004D7EFE"/>
    <w:rsid w:val="00506527"/>
    <w:rsid w:val="00510CD7"/>
    <w:rsid w:val="00515FDC"/>
    <w:rsid w:val="00522017"/>
    <w:rsid w:val="00523A36"/>
    <w:rsid w:val="005279C2"/>
    <w:rsid w:val="005375C1"/>
    <w:rsid w:val="00541B63"/>
    <w:rsid w:val="0054626D"/>
    <w:rsid w:val="00554157"/>
    <w:rsid w:val="00570C12"/>
    <w:rsid w:val="005850DA"/>
    <w:rsid w:val="005864D5"/>
    <w:rsid w:val="0059533A"/>
    <w:rsid w:val="005B11D5"/>
    <w:rsid w:val="005B516C"/>
    <w:rsid w:val="005C6A1B"/>
    <w:rsid w:val="005C72B7"/>
    <w:rsid w:val="005D6B44"/>
    <w:rsid w:val="005F2026"/>
    <w:rsid w:val="005F50AB"/>
    <w:rsid w:val="0060457A"/>
    <w:rsid w:val="006300FF"/>
    <w:rsid w:val="00652713"/>
    <w:rsid w:val="00677E7D"/>
    <w:rsid w:val="0068094E"/>
    <w:rsid w:val="00680F24"/>
    <w:rsid w:val="00692ACF"/>
    <w:rsid w:val="00695324"/>
    <w:rsid w:val="006954B1"/>
    <w:rsid w:val="006A03EF"/>
    <w:rsid w:val="006A5255"/>
    <w:rsid w:val="006B2AA7"/>
    <w:rsid w:val="006D226E"/>
    <w:rsid w:val="006D7B06"/>
    <w:rsid w:val="0070304E"/>
    <w:rsid w:val="00712516"/>
    <w:rsid w:val="0071775C"/>
    <w:rsid w:val="007517DD"/>
    <w:rsid w:val="00751A42"/>
    <w:rsid w:val="00766615"/>
    <w:rsid w:val="007729D8"/>
    <w:rsid w:val="007777E4"/>
    <w:rsid w:val="007A6DFD"/>
    <w:rsid w:val="007B306C"/>
    <w:rsid w:val="007C1906"/>
    <w:rsid w:val="007E5245"/>
    <w:rsid w:val="007E6644"/>
    <w:rsid w:val="00814E98"/>
    <w:rsid w:val="00821674"/>
    <w:rsid w:val="0082401F"/>
    <w:rsid w:val="008412DC"/>
    <w:rsid w:val="00845DD9"/>
    <w:rsid w:val="00851CE5"/>
    <w:rsid w:val="00853EA3"/>
    <w:rsid w:val="0085617E"/>
    <w:rsid w:val="0086163B"/>
    <w:rsid w:val="00861785"/>
    <w:rsid w:val="00861E22"/>
    <w:rsid w:val="00873D77"/>
    <w:rsid w:val="0089174E"/>
    <w:rsid w:val="008A6AB0"/>
    <w:rsid w:val="008C6450"/>
    <w:rsid w:val="008E214E"/>
    <w:rsid w:val="00913010"/>
    <w:rsid w:val="009259A8"/>
    <w:rsid w:val="0093053E"/>
    <w:rsid w:val="009310FC"/>
    <w:rsid w:val="0093315A"/>
    <w:rsid w:val="00950C1D"/>
    <w:rsid w:val="0095267A"/>
    <w:rsid w:val="0096272A"/>
    <w:rsid w:val="00963257"/>
    <w:rsid w:val="00964722"/>
    <w:rsid w:val="00976C96"/>
    <w:rsid w:val="00987723"/>
    <w:rsid w:val="009B19FA"/>
    <w:rsid w:val="009B71BA"/>
    <w:rsid w:val="009C4B3B"/>
    <w:rsid w:val="009D139F"/>
    <w:rsid w:val="009D4F79"/>
    <w:rsid w:val="009E2D4A"/>
    <w:rsid w:val="009E3E9A"/>
    <w:rsid w:val="009E47C4"/>
    <w:rsid w:val="009E79C3"/>
    <w:rsid w:val="00A156D2"/>
    <w:rsid w:val="00A254FB"/>
    <w:rsid w:val="00A25A1E"/>
    <w:rsid w:val="00A527CE"/>
    <w:rsid w:val="00A55E9D"/>
    <w:rsid w:val="00A61B19"/>
    <w:rsid w:val="00A63BFE"/>
    <w:rsid w:val="00A8649A"/>
    <w:rsid w:val="00A9370A"/>
    <w:rsid w:val="00AA47B0"/>
    <w:rsid w:val="00AB3F28"/>
    <w:rsid w:val="00AC3CA5"/>
    <w:rsid w:val="00AE6DA9"/>
    <w:rsid w:val="00AE76A6"/>
    <w:rsid w:val="00AF52C5"/>
    <w:rsid w:val="00B14ECB"/>
    <w:rsid w:val="00B17870"/>
    <w:rsid w:val="00B23CD4"/>
    <w:rsid w:val="00B325B7"/>
    <w:rsid w:val="00B3309E"/>
    <w:rsid w:val="00B40C69"/>
    <w:rsid w:val="00B477D5"/>
    <w:rsid w:val="00B514B6"/>
    <w:rsid w:val="00BA21B1"/>
    <w:rsid w:val="00BB36CE"/>
    <w:rsid w:val="00BC31B2"/>
    <w:rsid w:val="00BC749C"/>
    <w:rsid w:val="00BE05E0"/>
    <w:rsid w:val="00BE6C26"/>
    <w:rsid w:val="00BF0862"/>
    <w:rsid w:val="00BF194B"/>
    <w:rsid w:val="00BF6237"/>
    <w:rsid w:val="00C515E9"/>
    <w:rsid w:val="00C52479"/>
    <w:rsid w:val="00C5310A"/>
    <w:rsid w:val="00C56DCC"/>
    <w:rsid w:val="00C624CF"/>
    <w:rsid w:val="00CB34C3"/>
    <w:rsid w:val="00CC2D8D"/>
    <w:rsid w:val="00CE1337"/>
    <w:rsid w:val="00CE75EA"/>
    <w:rsid w:val="00CF66D5"/>
    <w:rsid w:val="00CF796B"/>
    <w:rsid w:val="00D11BB9"/>
    <w:rsid w:val="00D25B5C"/>
    <w:rsid w:val="00D40307"/>
    <w:rsid w:val="00D42CBD"/>
    <w:rsid w:val="00D47E6E"/>
    <w:rsid w:val="00D53BA0"/>
    <w:rsid w:val="00D56976"/>
    <w:rsid w:val="00D63C0A"/>
    <w:rsid w:val="00D75F5F"/>
    <w:rsid w:val="00D905AB"/>
    <w:rsid w:val="00D94EDE"/>
    <w:rsid w:val="00DA3B52"/>
    <w:rsid w:val="00DA7BF1"/>
    <w:rsid w:val="00DC13B9"/>
    <w:rsid w:val="00DD24E5"/>
    <w:rsid w:val="00DD27F7"/>
    <w:rsid w:val="00DD2867"/>
    <w:rsid w:val="00DD2FF2"/>
    <w:rsid w:val="00DE6740"/>
    <w:rsid w:val="00DE6E9B"/>
    <w:rsid w:val="00DE7A0A"/>
    <w:rsid w:val="00DF2E5F"/>
    <w:rsid w:val="00E11991"/>
    <w:rsid w:val="00E152E8"/>
    <w:rsid w:val="00E23F2B"/>
    <w:rsid w:val="00E246BA"/>
    <w:rsid w:val="00E50A85"/>
    <w:rsid w:val="00E52095"/>
    <w:rsid w:val="00E847EF"/>
    <w:rsid w:val="00EA6335"/>
    <w:rsid w:val="00EB57C1"/>
    <w:rsid w:val="00F114FA"/>
    <w:rsid w:val="00F12598"/>
    <w:rsid w:val="00F1716E"/>
    <w:rsid w:val="00F20C9C"/>
    <w:rsid w:val="00F774C2"/>
    <w:rsid w:val="00F8103A"/>
    <w:rsid w:val="00F83FA5"/>
    <w:rsid w:val="00F96218"/>
    <w:rsid w:val="00FA3D41"/>
    <w:rsid w:val="00FA5416"/>
    <w:rsid w:val="00FC25FA"/>
    <w:rsid w:val="00FC337B"/>
    <w:rsid w:val="00FC3E46"/>
    <w:rsid w:val="00FC4586"/>
    <w:rsid w:val="00FC78BD"/>
    <w:rsid w:val="00FE0199"/>
    <w:rsid w:val="00FE089A"/>
    <w:rsid w:val="00FE4F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FE9"/>
    <w:rPr>
      <w:rFonts w:ascii="Arial" w:hAnsi="Arial"/>
      <w:sz w:val="24"/>
    </w:rPr>
  </w:style>
  <w:style w:type="paragraph" w:styleId="Ttulo1">
    <w:name w:val="heading 1"/>
    <w:basedOn w:val="Normal"/>
    <w:next w:val="Normal"/>
    <w:qFormat/>
    <w:rsid w:val="00253FE9"/>
    <w:pPr>
      <w:keepNext/>
      <w:outlineLvl w:val="0"/>
    </w:pPr>
    <w:rPr>
      <w:rFonts w:ascii="Times New Roman" w:hAnsi="Times New Roman"/>
      <w:b/>
      <w:bCs/>
      <w:szCs w:val="24"/>
    </w:rPr>
  </w:style>
  <w:style w:type="paragraph" w:styleId="Ttulo2">
    <w:name w:val="heading 2"/>
    <w:basedOn w:val="Normal"/>
    <w:next w:val="Normal"/>
    <w:qFormat/>
    <w:rsid w:val="00253FE9"/>
    <w:pPr>
      <w:keepNext/>
      <w:ind w:firstLine="1416"/>
      <w:jc w:val="center"/>
      <w:outlineLvl w:val="1"/>
    </w:pPr>
    <w:rPr>
      <w:rFonts w:ascii="Times New Roman" w:hAnsi="Times New Roman"/>
      <w:b/>
      <w:bCs/>
      <w:i/>
      <w:iCs/>
      <w:szCs w:val="24"/>
    </w:rPr>
  </w:style>
  <w:style w:type="paragraph" w:styleId="Ttulo6">
    <w:name w:val="heading 6"/>
    <w:basedOn w:val="Normal"/>
    <w:next w:val="Normal"/>
    <w:qFormat/>
    <w:rsid w:val="00253FE9"/>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E5245"/>
    <w:pPr>
      <w:tabs>
        <w:tab w:val="center" w:pos="4252"/>
        <w:tab w:val="right" w:pos="8504"/>
      </w:tabs>
    </w:pPr>
  </w:style>
  <w:style w:type="paragraph" w:styleId="Rodap">
    <w:name w:val="footer"/>
    <w:basedOn w:val="Normal"/>
    <w:link w:val="RodapChar"/>
    <w:uiPriority w:val="99"/>
    <w:rsid w:val="007E5245"/>
    <w:pPr>
      <w:tabs>
        <w:tab w:val="center" w:pos="4252"/>
        <w:tab w:val="right" w:pos="8504"/>
      </w:tabs>
    </w:pPr>
  </w:style>
  <w:style w:type="character" w:styleId="Hyperlink">
    <w:name w:val="Hyperlink"/>
    <w:basedOn w:val="Fontepargpadro"/>
    <w:rsid w:val="007E5245"/>
    <w:rPr>
      <w:color w:val="0000FF"/>
      <w:u w:val="single"/>
    </w:rPr>
  </w:style>
  <w:style w:type="paragraph" w:styleId="Textodebalo">
    <w:name w:val="Balloon Text"/>
    <w:basedOn w:val="Normal"/>
    <w:semiHidden/>
    <w:rsid w:val="00030613"/>
    <w:rPr>
      <w:rFonts w:ascii="Tahoma" w:hAnsi="Tahoma" w:cs="Tahoma"/>
      <w:sz w:val="16"/>
      <w:szCs w:val="16"/>
    </w:rPr>
  </w:style>
  <w:style w:type="paragraph" w:styleId="Recuodecorpodetexto">
    <w:name w:val="Body Text Indent"/>
    <w:basedOn w:val="Normal"/>
    <w:rsid w:val="00253FE9"/>
    <w:pPr>
      <w:ind w:left="3780"/>
      <w:jc w:val="both"/>
    </w:pPr>
    <w:rPr>
      <w:rFonts w:ascii="Times New Roman" w:hAnsi="Times New Roman"/>
      <w:b/>
      <w:bCs/>
      <w:i/>
      <w:iCs/>
      <w:szCs w:val="24"/>
    </w:rPr>
  </w:style>
  <w:style w:type="paragraph" w:styleId="Recuodecorpodetexto3">
    <w:name w:val="Body Text Indent 3"/>
    <w:basedOn w:val="Normal"/>
    <w:rsid w:val="00253FE9"/>
    <w:pPr>
      <w:spacing w:after="120"/>
      <w:ind w:left="283"/>
    </w:pPr>
    <w:rPr>
      <w:sz w:val="16"/>
      <w:szCs w:val="16"/>
    </w:rPr>
  </w:style>
  <w:style w:type="table" w:styleId="Tabelacomgrade">
    <w:name w:val="Table Grid"/>
    <w:basedOn w:val="Tabelanormal"/>
    <w:rsid w:val="00BC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497E2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91247289">
      <w:bodyDiv w:val="1"/>
      <w:marLeft w:val="0"/>
      <w:marRight w:val="0"/>
      <w:marTop w:val="0"/>
      <w:marBottom w:val="0"/>
      <w:divBdr>
        <w:top w:val="none" w:sz="0" w:space="0" w:color="auto"/>
        <w:left w:val="none" w:sz="0" w:space="0" w:color="auto"/>
        <w:bottom w:val="none" w:sz="0" w:space="0" w:color="auto"/>
        <w:right w:val="none" w:sz="0" w:space="0" w:color="auto"/>
      </w:divBdr>
    </w:div>
    <w:div w:id="948850835">
      <w:bodyDiv w:val="1"/>
      <w:marLeft w:val="0"/>
      <w:marRight w:val="0"/>
      <w:marTop w:val="0"/>
      <w:marBottom w:val="0"/>
      <w:divBdr>
        <w:top w:val="none" w:sz="0" w:space="0" w:color="auto"/>
        <w:left w:val="none" w:sz="0" w:space="0" w:color="auto"/>
        <w:bottom w:val="none" w:sz="0" w:space="0" w:color="auto"/>
        <w:right w:val="none" w:sz="0" w:space="0" w:color="auto"/>
      </w:divBdr>
    </w:div>
    <w:div w:id="1878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www..boavistadocadeado.rs.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15852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PROJETO DE LEI Nº</vt:lpstr>
    </vt:vector>
  </TitlesOfParts>
  <Company>Prefeitura Municipal de Boa Vista do Cadeado</Company>
  <LinksUpToDate>false</LinksUpToDate>
  <CharactersWithSpaces>18750</CharactersWithSpaces>
  <SharedDoc>false</SharedDoc>
  <HLinks>
    <vt:vector size="6" baseType="variant">
      <vt:variant>
        <vt:i4>6684797</vt:i4>
      </vt:variant>
      <vt:variant>
        <vt:i4>0</vt:i4>
      </vt:variant>
      <vt:variant>
        <vt:i4>0</vt:i4>
      </vt:variant>
      <vt:variant>
        <vt:i4>5</vt:i4>
      </vt:variant>
      <vt:variant>
        <vt:lpwstr>mailto:www..boavistadocadeado.rs.gov.br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subject/>
  <dc:creator>Prefeitura Municipal de Boa Vista do Cadeado</dc:creator>
  <cp:keywords/>
  <dc:description/>
  <cp:lastModifiedBy>Pref Mun de Boa Vista do Cadeado</cp:lastModifiedBy>
  <cp:revision>2</cp:revision>
  <cp:lastPrinted>2010-10-21T10:48:00Z</cp:lastPrinted>
  <dcterms:created xsi:type="dcterms:W3CDTF">2010-10-21T10:48:00Z</dcterms:created>
  <dcterms:modified xsi:type="dcterms:W3CDTF">2010-10-21T10:48:00Z</dcterms:modified>
</cp:coreProperties>
</file>