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auto" w:before="86"/>
        <w:ind w:left="2720" w:right="1855" w:firstLine="1512"/>
        <w:jc w:val="left"/>
        <w:rPr>
          <w:sz w:val="24"/>
        </w:rPr>
      </w:pPr>
      <w:r>
        <w:rPr>
          <w:sz w:val="24"/>
        </w:rPr>
        <w:t>Estado do Rio Grande  do  Sul PREFEITURA </w:t>
      </w:r>
      <w:r>
        <w:rPr>
          <w:spacing w:val="-3"/>
          <w:sz w:val="24"/>
        </w:rPr>
        <w:t>MUNICIPAL </w:t>
      </w:r>
      <w:r>
        <w:rPr>
          <w:sz w:val="24"/>
        </w:rPr>
        <w:t>DE BOA </w:t>
      </w:r>
      <w:r>
        <w:rPr>
          <w:spacing w:val="-4"/>
          <w:sz w:val="24"/>
        </w:rPr>
        <w:t>VISTA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000886/19 DE 2 DE SETEMBRO DE 2019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000896 de 10</w:t>
      </w:r>
      <w:r>
        <w:rPr>
          <w:w w:val="104"/>
          <w:sz w:val="19"/>
        </w:rPr>
        <w:t>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  </w:t>
      </w:r>
      <w:r>
        <w:rPr>
          <w:w w:val="105"/>
          <w:sz w:val="19"/>
        </w:rPr>
        <w:t>de Dezembro de 2018.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0" w:top="80" w:bottom="18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R$ 1.614.966,36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5.750,00</w:t>
            </w:r>
          </w:p>
        </w:tc>
      </w:tr>
    </w:tbl>
    <w:p>
      <w:pPr>
        <w:pStyle w:val="BodyText"/>
        <w:spacing w:line="352" w:lineRule="auto" w:before="101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03.01.04.122.0003.2.004-3.1.90.04.00.00.00.00 -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5.000,00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03.01.04.122.0003.2.004-3.1.90.11.00.00.00.00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80.000,00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03.01.04.122.0003.2.004-3.1.90.13.00.00.00.00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20.000,00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03.01.04.122.0003.2.004-3.3.90.14.00.00.00.00 -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03.01.04.122.0003.2.004-3.3.90.33.00.00.00.00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450,00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03.01.04.122.0003.2.004-3.3.90.35.00.00.00.00 - Serviços 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Consultoria</w:t>
        <w:tab/>
        <w:t>6.500,00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14.000,00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10"/>
        </w:rPr>
        <w:t>03.01.04.122.0003.2.004-3.3.90.40.00.00.00.00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5.000,00</w:t>
      </w:r>
    </w:p>
    <w:p>
      <w:pPr>
        <w:pStyle w:val="BodyText"/>
        <w:tabs>
          <w:tab w:pos="9959" w:val="left" w:leader="none"/>
        </w:tabs>
        <w:spacing w:line="384" w:lineRule="auto" w:before="111"/>
        <w:ind w:left="654" w:right="205" w:firstLine="405"/>
      </w:pPr>
      <w:r>
        <w:rPr>
          <w:w w:val="110"/>
        </w:rPr>
        <w:t>03.01.04.122.0003.2.004-3.3.90.40.00.00.00.00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20.000,00 </w:t>
      </w:r>
      <w:r>
        <w:rPr>
          <w:w w:val="110"/>
        </w:rPr>
        <w:t>03.02 -</w:t>
      </w:r>
      <w:r>
        <w:rPr>
          <w:spacing w:val="-3"/>
          <w:w w:val="110"/>
        </w:rPr>
        <w:t> </w:t>
      </w:r>
      <w:r>
        <w:rPr>
          <w:w w:val="110"/>
        </w:rPr>
        <w:t>Fazenda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5"/>
        </w:rPr>
        <w:t>03.02.28.846.0000.0.001-3.3.90.47.00.00.00.00 -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20.000,00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03.02.04.123.0004.2.009-3.1.90.11.00.00.00.00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80.000,00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03.02.04.123.0004.2.009-3.1.90.13.00.00.00.00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6.517,80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03.02.04.123.0004.2.009-3.1.90.13.00.00.00.00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3.482,20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10"/>
        </w:rPr>
        <w:t>03.02.04.123.0004.2.009-3.3.90.40.00.00.00.00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5.000,00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383" w:right="204" w:firstLine="676"/>
      </w:pPr>
      <w:r>
        <w:rPr>
          <w:w w:val="110"/>
        </w:rPr>
        <w:t>03.02.04.123.0004.2.009-3.3.90.40.00.00.00.00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8.000,00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> </w:t>
      </w:r>
      <w:r>
        <w:rPr>
          <w:w w:val="110"/>
        </w:rPr>
        <w:t>Saneament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 Fundo Municipal de</w:t>
      </w:r>
      <w:r>
        <w:rPr>
          <w:spacing w:val="-14"/>
          <w:w w:val="115"/>
          <w:sz w:val="15"/>
        </w:rPr>
        <w:t> </w:t>
      </w:r>
      <w:r>
        <w:rPr>
          <w:w w:val="115"/>
          <w:sz w:val="15"/>
        </w:rPr>
        <w:t>Saúde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04.01.10.122.0108.1.013-4.4.90.52.00.00.00.00 -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467,91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04.01.10.122.0108.1.013-4.4.90.52.00.00.00.00 -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10.671,75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/>
        <w:pict>
          <v:shape style="position:absolute;margin-left:51.719898pt;margin-top:30.958431pt;width:503.5pt;height:551.9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8"/>
                    <w:gridCol w:w="1551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04.01.10.302.0104.2.018-3.1.90.13.00.00.00.00 -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04.01.10.302.0104.2.018-3.3.90.36.00.00.00.00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28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04.01.10.303.0105.2.019-3.1.90.13.00.00.00.00 -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04.01.10.305.0106.2.021-3.1.90.04.00.00.00.00 - Contratação Por Tempo Determinado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04.01.10.305.0106.2.021-3.1.90.11.00.00.00.00 - Vencimentos e Vantagens Fixas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04.01.10.305.0106.2.021-3.1.90.13.00.00.00.00 - Obrigações Patronais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04.01.10.305.0106.2.021-3.1.90.16.00.00.00.00 - Outras Despesas Variaveis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4.200,00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3.400,00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6.299,00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04.01.10.122.0107.2.076-3.3.90.40.00.00.00.00 -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04.01.10.122.0107.2.076-3.3.90.40.00.00.00.00 -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04.02.08.244.0109.2.026-3.3.90.32.00.00.00.00 - Material, Bem ou Serviço Para Dist. Gratuita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04.02.08.244.0109.2.065-3.3.90.40.00.00.00.00 -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 w:before="50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04.02.08.244.0109.2.067-3.3.90.36.00.00.00.00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 w:before="28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04.02.08.244.0109.2.067-3.3.90.36.00.00.00.00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 w:before="28"/>
                          <w:ind w:left="405" w:right="9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04.02.08.244.0109.2.067-3.3.90.36.00.00.00.00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546,00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4" w:lineRule="exact" w:before="36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04.02.08.244.0109.2.068-3.3.90.30.00.00.00.00 -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4" w:lineRule="exact" w:before="36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10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04.05 - Saneamento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32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04.05.17.511.0114.1.042-3.3.90.39.00.00.00.00 -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2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04.05.17.512.0114.2.054-3.1.90.16.00.00.00.00 - Outras Despesas Variaveis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12.500,00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0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Fundo Municipal de Assistência</w:t>
      </w:r>
      <w:r>
        <w:rPr>
          <w:spacing w:val="-35"/>
          <w:w w:val="120"/>
          <w:sz w:val="15"/>
        </w:rPr>
        <w:t> </w:t>
      </w:r>
      <w:r>
        <w:rPr>
          <w:w w:val="120"/>
          <w:sz w:val="15"/>
        </w:rPr>
        <w:t>Social</w:t>
      </w:r>
    </w:p>
    <w:p>
      <w:pPr>
        <w:spacing w:after="0" w:line="240" w:lineRule="auto"/>
        <w:jc w:val="left"/>
        <w:rPr>
          <w:sz w:val="15"/>
        </w:rPr>
        <w:sectPr>
          <w:footerReference w:type="default" r:id="rId6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04.06 - Assistência Social</w:t>
      </w:r>
      <w:r>
        <w:rPr>
          <w:spacing w:val="-22"/>
          <w:w w:val="115"/>
        </w:rPr>
        <w:t> </w:t>
      </w:r>
      <w:r>
        <w:rPr>
          <w:w w:val="115"/>
        </w:rPr>
        <w:t>Geral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04.06.08.244.0006.2.069-3.1.90.13.00.00.00.00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2.000,00</w:t>
      </w:r>
    </w:p>
    <w:p>
      <w:pPr>
        <w:pStyle w:val="BodyText"/>
        <w:spacing w:line="352" w:lineRule="auto" w:before="103" w:after="32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05.01.12.361.0007.2.006-3.3.90.40.00.00.00.00 -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30.900,00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9.750,00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49.197,33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39.053,26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15.500,00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Infantil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05.02.12.365.0117.2.037-3.3.90.39.00.00.00.00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1.500,00</w:t>
      </w:r>
    </w:p>
    <w:p>
      <w:pPr>
        <w:pStyle w:val="BodyText"/>
        <w:tabs>
          <w:tab w:pos="9959" w:val="left" w:leader="none"/>
        </w:tabs>
        <w:spacing w:before="126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20.000,00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05.02.12.365.0116.2.071-3.1.90.04.00.00.00.00 -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20.000,00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05.02.12.365.0116.2.071-3.1.90.11.00.00.00.00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20.000,00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05.02.12.306.0116.2.079-3.3.90.30.00.00.00.00 -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800,00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4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Ensino</w:t>
      </w:r>
      <w:r>
        <w:rPr>
          <w:spacing w:val="-12"/>
          <w:w w:val="120"/>
          <w:sz w:val="15"/>
        </w:rPr>
        <w:t> </w:t>
      </w:r>
      <w:r>
        <w:rPr>
          <w:w w:val="120"/>
          <w:sz w:val="15"/>
        </w:rPr>
        <w:t>Médio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05.03.12.362.0118.2.040-3.3.90.39.00.00.00.00 -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05.03.12.362.0118.2.040-3.3.90.39.00.00.00.00 -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05.03.12.362.0118.2.040-3.3.90.39.00.00.00.00 -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10.470,00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05.03.12.362.0118.2.040-3.3.90.39.00.00.00.00 -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2.871,11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0"/>
        </w:rPr>
        <w:t>05.06 - Cultura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05.06.13.392.0121.2.045-3.3.90.30.00.00.00.00 -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182" w:val="left" w:leader="none"/>
        </w:tabs>
        <w:spacing w:before="126"/>
        <w:ind w:left="1059"/>
      </w:pPr>
      <w:r>
        <w:rPr>
          <w:w w:val="105"/>
        </w:rPr>
        <w:t>05.06.13.392.0121.2.080-3.3.90.39.00.00.00.00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500,00</w:t>
      </w:r>
    </w:p>
    <w:p>
      <w:pPr>
        <w:spacing w:after="0"/>
        <w:sectPr>
          <w:footerReference w:type="default" r:id="rId7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05.07 - Esporte e Lazer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05.07.27.812.0122.2.046-3.3.90.39.00.00.00.00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1.050,00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05.07.27.812.0122.2.046-3.3.90.46.00.00.00.00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1.140,00</w:t>
      </w:r>
    </w:p>
    <w:p>
      <w:pPr>
        <w:pStyle w:val="BodyText"/>
        <w:spacing w:line="352" w:lineRule="auto" w:before="103"/>
        <w:ind w:left="654" w:right="6422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5"/>
        </w:rPr>
        <w:t>06.01.20.122.0008.2.007-3.1.90.11.00.00.00.00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50.000,00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06.01.20.122.0008.2.007-3.3.90.39.00.00.00.00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3.500,00 </w:t>
      </w:r>
      <w:r>
        <w:rPr>
          <w:w w:val="110"/>
        </w:rPr>
        <w:t>06.02 - Fundo Municipal</w:t>
      </w:r>
      <w:r>
        <w:rPr>
          <w:spacing w:val="-7"/>
          <w:w w:val="110"/>
        </w:rPr>
        <w:t> </w:t>
      </w:r>
      <w:r>
        <w:rPr>
          <w:w w:val="110"/>
        </w:rPr>
        <w:t>Agropecuario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22.000,00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23.500,00</w:t>
      </w:r>
    </w:p>
    <w:p>
      <w:pPr>
        <w:pStyle w:val="BodyText"/>
        <w:spacing w:line="352" w:lineRule="auto" w:before="104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5"/>
        </w:rPr>
        <w:t>07.01.18.542.0129.2.055-3.1.90.11.00.00.00.00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20.000,00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07.01.18.542.0129.2.055-3.3.90.35.00.00.00.00 - Serviços 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Consultoria</w:t>
        <w:tab/>
        <w:t>11.500,00</w:t>
      </w:r>
    </w:p>
    <w:p>
      <w:pPr>
        <w:pStyle w:val="BodyText"/>
        <w:spacing w:before="103"/>
        <w:ind w:left="654"/>
      </w:pPr>
      <w:r>
        <w:rPr>
          <w:w w:val="120"/>
        </w:rPr>
        <w:t>07.03 - Fundo Municipal de Turismo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2"/>
        <w:gridCol w:w="1702"/>
      </w:tblGrid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07.03.23.695.0128.1.037-3.3.90.30.00.00.00.00 - Material de Consumo</w:t>
            </w:r>
          </w:p>
        </w:tc>
        <w:tc>
          <w:tcPr>
            <w:tcW w:w="1702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07.03.23.695.0128.1.037-3.3.90.39.00.00.00.00 - Outros Serviços de Terceiros - Pessoa Jurídica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07.03.23.695.0128.1.037-4.4.90.51.00.00.00.00 - Obras e Instalações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07.03.04.695.0128.2.091-3.1.90.11.00.00.00.00 - Vencimentos e Vantagens Fixas - Pessoal Civil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07.03.04.695.0128.2.091-3.1.90.13.00.00.00.00 - Obrigações Patronais</w:t>
            </w:r>
          </w:p>
        </w:tc>
        <w:tc>
          <w:tcPr>
            <w:tcW w:w="1702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>
      <w:pPr>
        <w:pStyle w:val="BodyText"/>
        <w:spacing w:line="352" w:lineRule="auto" w:before="101" w:after="32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91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08.01.15.451.0133.1.044-4.4.90.51.00.00.00.00 - Obras e Instalações</w:t>
            </w:r>
          </w:p>
        </w:tc>
        <w:tc>
          <w:tcPr>
            <w:tcW w:w="1791" w:type="dxa"/>
          </w:tcPr>
          <w:p>
            <w:pPr>
              <w:pStyle w:val="TableParagraph"/>
              <w:spacing w:line="150" w:lineRule="exact" w:before="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18.500,00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08.01.15.451.0133.1.044-4.4.90.51.00.00.00.00 - Obras e Instalações</w:t>
            </w:r>
          </w:p>
        </w:tc>
        <w:tc>
          <w:tcPr>
            <w:tcW w:w="1791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72.500,00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08.01.04.122.0010.2.008-3.1.90.13.00.00.00.00 - Obrigações Patronais</w:t>
            </w:r>
          </w:p>
        </w:tc>
        <w:tc>
          <w:tcPr>
            <w:tcW w:w="1791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08.01.04.122.0010.2.008-3.1.90.13.00.00.00.00 - Obrigações Patronais</w:t>
            </w:r>
          </w:p>
        </w:tc>
        <w:tc>
          <w:tcPr>
            <w:tcW w:w="179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91" w:type="dxa"/>
          </w:tcPr>
          <w:p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>
        <w:trPr>
          <w:trHeight w:val="404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59264" from="325.440002pt,-16.619383pt" to="557.160006pt,-16.619383pt" stroked="true" strokeweight=".72pt" strokecolor="#000000">
            <v:stroke dashstyle="solid"/>
            <w10:wrap type="none"/>
          </v:line>
        </w:pict>
      </w: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662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1.614.966,36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806"/>
      </w:tblGrid>
      <w:tr>
        <w:trPr>
          <w:trHeight w:val="224" w:hRule="atLeast"/>
        </w:trPr>
        <w:tc>
          <w:tcPr>
            <w:tcW w:w="7909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02.01.04.122.0002.1.001-4.4.90.52.00.00.00.00 - Equipamentos e Material Permanete</w:t>
            </w:r>
          </w:p>
        </w:tc>
        <w:tc>
          <w:tcPr>
            <w:tcW w:w="1806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909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02.01.04.122.0127.1.057-3.1.90.13.00.00.00.00 - Obrigações Patronais</w:t>
            </w:r>
          </w:p>
        </w:tc>
        <w:tc>
          <w:tcPr>
            <w:tcW w:w="1806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0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02.01.04.122.0127.1.057-3.1.90.16.00.00.00.00 - Outras Despesas Variaveis - Pessoal Civil</w:t>
            </w:r>
          </w:p>
        </w:tc>
        <w:tc>
          <w:tcPr>
            <w:tcW w:w="180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790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02.01.04.122.0127.1.057-3.3.90.14.00.00.00.00 - Diárias - Pessoal Civil</w:t>
            </w:r>
          </w:p>
        </w:tc>
        <w:tc>
          <w:tcPr>
            <w:tcW w:w="180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0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02.01.04.122.0127.1.057-4.4.90.52.00.00.00.00 - Equipamentos e Material Permanete</w:t>
            </w:r>
          </w:p>
        </w:tc>
        <w:tc>
          <w:tcPr>
            <w:tcW w:w="180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24" w:hRule="atLeast"/>
        </w:trPr>
        <w:tc>
          <w:tcPr>
            <w:tcW w:w="7909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02.01.04.122.0002.2.003-3.3.90.32.00.00.00.00 - Material, Bem ou Serviço Para Dist. Gratuita</w:t>
            </w:r>
          </w:p>
        </w:tc>
        <w:tc>
          <w:tcPr>
            <w:tcW w:w="1806" w:type="dxa"/>
          </w:tcPr>
          <w:p>
            <w:pPr>
              <w:pStyle w:val="TableParagraph"/>
              <w:spacing w:line="154" w:lineRule="exact"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</w:tbl>
    <w:p>
      <w:pPr>
        <w:pStyle w:val="BodyText"/>
        <w:spacing w:line="352" w:lineRule="auto" w:before="101"/>
        <w:ind w:left="654" w:right="5794" w:hanging="272"/>
      </w:pPr>
      <w:r>
        <w:rPr>
          <w:w w:val="110"/>
        </w:rPr>
        <w:t>03 - Sec Munic de Adminstração, Planejamento e Fazenda 03.02 - Fazenda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03.02.28.846.0000.0.001-3.3.90.47.00.00.00.00 -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1.000,00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0"/>
        </w:rPr>
        <w:t>03 - Sec Munic de Adminstração, Planejamento e Fazenda 03.02 - Fazenda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03.02.28.846.0000.0.001-3.3.90.91.00.00.00.00  -</w:t>
      </w:r>
      <w:r>
        <w:rPr>
          <w:spacing w:val="3"/>
          <w:w w:val="105"/>
        </w:rPr>
        <w:t> </w:t>
      </w:r>
      <w:r>
        <w:rPr>
          <w:w w:val="105"/>
        </w:rPr>
        <w:t>Sentencas</w:t>
      </w:r>
      <w:r>
        <w:rPr>
          <w:spacing w:val="23"/>
          <w:w w:val="105"/>
        </w:rPr>
        <w:t> </w:t>
      </w:r>
      <w:r>
        <w:rPr>
          <w:w w:val="105"/>
        </w:rPr>
        <w:t>Judiciais</w:t>
        <w:tab/>
        <w:t>1.000,00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03.02.28.846.0000.0.001-3.3.90.91.00.00.00.00  -</w:t>
      </w:r>
      <w:r>
        <w:rPr>
          <w:spacing w:val="3"/>
          <w:w w:val="105"/>
        </w:rPr>
        <w:t> </w:t>
      </w:r>
      <w:r>
        <w:rPr>
          <w:w w:val="105"/>
        </w:rPr>
        <w:t>Sentencas</w:t>
      </w:r>
      <w:r>
        <w:rPr>
          <w:spacing w:val="23"/>
          <w:w w:val="105"/>
        </w:rPr>
        <w:t> </w:t>
      </w:r>
      <w:r>
        <w:rPr>
          <w:w w:val="105"/>
        </w:rPr>
        <w:t>Judiciais</w:t>
        <w:tab/>
        <w:t>25.000,00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03.02.04.123.0004.2.009-3.3.90.30.00.00.00.00 -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450,00</w:t>
      </w:r>
    </w:p>
    <w:p>
      <w:pPr>
        <w:pStyle w:val="BodyText"/>
        <w:spacing w:line="352" w:lineRule="auto" w:before="103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04.01.10.122.0108.1.015-4.4.90.52.00.00.00.00 -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67,91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04.01.10.122.0108.1.015-4.4.90.52.00.00.00.00 -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10.671,75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04.01.10.301.0103.2.011-3.3.90.33.00.00.00.00 -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448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816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6.299,00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455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75" w:hRule="atLeast"/>
        </w:trPr>
        <w:tc>
          <w:tcPr>
            <w:tcW w:w="8163" w:type="dxa"/>
          </w:tcPr>
          <w:p>
            <w:pPr>
              <w:pStyle w:val="TableParagraph"/>
              <w:spacing w:before="3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36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9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4"/>
        <w:gridCol w:w="1620"/>
      </w:tblGrid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04.01.10.301.0103.2.015-3.3.90.47.00.00.00.00 - Obrigações Tributárias e Contributivas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 Vantagens Fixas - Pessoal Civil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04.01.10.302.0104.2.017-3.3.90.47.00.00.00.00 - Obrigações Tributárias e Contributivas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04.01.10.302.0104.2.018-3.3.93.39.00.00.00.00 - Outros Serviços de Terceiros - PJ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04.01.10.304.0106.2.020-3.3.90.14.00.00.00.00 - Diárias - Pessoal Civil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04.01.10.304.0106.2.020-3.3.90.33.00.00.00.00 -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48" w:hRule="atLeast"/>
        </w:trPr>
        <w:tc>
          <w:tcPr>
            <w:tcW w:w="8094" w:type="dxa"/>
          </w:tcPr>
          <w:p>
            <w:pPr>
              <w:pStyle w:val="TableParagraph"/>
              <w:spacing w:line="249" w:lineRule="auto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04.01.10.304.0106.2.020-3.3.90.36.00.00.00.00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75" w:hRule="atLeast"/>
        </w:trPr>
        <w:tc>
          <w:tcPr>
            <w:tcW w:w="809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04.01.10.305.0106.2.021-3.3.90.93.00.00.00.00 - Indenizacoes e Restituicoes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04.01.10.122.0107.2.023-3.3.90.39.00.00.00.00 -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04.01.10.302.0104.2.072-3.1.71.70.00.00.00.00 - Rateio a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04.01.10.302.0104.2.072-3.1.71.70.00.00.00.00 - Rateio a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04.01.10.302.0104.2.072-3.3.71.70.00.00.00.00 - Rateio pela participação de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04.01.10.302.0104.2.072-3.3.71.70.00.00.00.00 - Rateio pela participação de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04.01.10.302.0104.2.072-3.3.71.70.00.00.00.00 - Rateio pela participação de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04.01.10.303.0105.2.074-3.1.71.70.00.00.00.00 - Rateio a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04.01.10.303.0105.2.074-3.3.71.70.00.00.00.00 - Rateio pela participação de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3.400,00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04.01.10.302.0104.2.075-3.1.71.70.00.00.00.00 - Rateio a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04.01.10.302.0104.2.075-3.1.71.70.00.00.00.00 - Rateio a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04.01.10.302.0104.2.075-3.3.71.70.00.00.00.00 - Rateio pela participação de consórcios públicos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04.01.10.122.0107.2.076-3.1.90.04.00.00.00.00 - Contratação Por Tempo Determinado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04.01.10.122.0107.2.076-3.1.90.04.00.00.00.00 - Contratação Por Tempo Determinado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04.01.10.122.0107.2.076-3.3.20.93.00.00.00.00 - Indenizações e Restituições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04.01.10.122.0107.2.076-3.3.30.93.00.00.00.00 - Indenizações e Restituições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04.01.10.122.0107.2.076-3.3.90.32.00.00.00.00 - Material, Bem ou Serviço Para Dist. Gratuita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448" w:hRule="atLeast"/>
        </w:trPr>
        <w:tc>
          <w:tcPr>
            <w:tcW w:w="8094" w:type="dxa"/>
          </w:tcPr>
          <w:p>
            <w:pPr>
              <w:pStyle w:val="TableParagraph"/>
              <w:spacing w:line="249" w:lineRule="auto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04.01.10.122.0107.2.076-3.3.90.36.00.00.00.00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68" w:hRule="atLeast"/>
        </w:trPr>
        <w:tc>
          <w:tcPr>
            <w:tcW w:w="809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04.01.10.122.0107.2.076-3.3.90.47.00.00.00.00 - Obrigações Tributárias e Contributivas</w:t>
            </w:r>
          </w:p>
        </w:tc>
        <w:tc>
          <w:tcPr>
            <w:tcW w:w="162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04.01.10.122.0107.2.076-3.3.90.47.00.00.00.00 - Obrigações Tributárias e Contributivas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04.01.10.122.0107.2.076-3.3.90.93.00.00.00.00 - Indenizacoes e Restituicoes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04.01.10.122.0107.2.076-3.3.93.30.00.00.00.00 -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10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182" w:val="left" w:leader="none"/>
        </w:tabs>
        <w:spacing w:line="384" w:lineRule="auto" w:before="11" w:after="9"/>
        <w:ind w:left="654" w:right="204" w:firstLine="405"/>
      </w:pPr>
      <w:r>
        <w:rPr>
          <w:w w:val="110"/>
        </w:rPr>
        <w:t>04.01.10.122.0107.2.076-3.3.93.39.00.00.00.00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Outros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Terceiros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500,00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> </w:t>
      </w:r>
      <w:r>
        <w:rPr>
          <w:w w:val="110"/>
        </w:rPr>
        <w:t>Social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1575"/>
      </w:tblGrid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04.02.08.244.0109.2.024-3.3.90.14.00.00.00.00 -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04.02.08.244.0109.2.024-3.3.90.14.00.00.00.00 -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04.02.08.244.0109.2.024-3.3.90.30.00.00.00.00 -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04.02.08.244.0109.2.024-3.3.90.32.00.00.00.00 -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04.02.08.244.0109.2.024-3.3.90.33.00.00.00.00 - Passagens e Despesas com Locomoção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48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04.02.08.244.0109.2.024-3.3.90.36.00.00.00.00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76" w:hRule="atLeast"/>
        </w:trPr>
        <w:tc>
          <w:tcPr>
            <w:tcW w:w="81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04.02.08.244.0109.2.024-3.3.90.93.00.00.00.00 - Indenizacoes e Restituicoes</w:t>
            </w:r>
          </w:p>
        </w:tc>
        <w:tc>
          <w:tcPr>
            <w:tcW w:w="1575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04.02.08.244.0109.2.025-3.3.90.30.00.00.00.00 -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448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04.02.08.244.0109.2.025-3.3.90.36.00.00.00.00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76" w:hRule="atLeast"/>
        </w:trPr>
        <w:tc>
          <w:tcPr>
            <w:tcW w:w="81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04.02.08.244.0109.2.025-3.3.90.39.00.00.00.00 -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04.02.08.244.0109.2.026-3.3.90.30.00.00.00.00 -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04.02.08.244.0109.2.026-3.3.90.39.00.00.00.00 -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04.02.08.244.0109.2.026-3.3.90.39.00.00.00.00 -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04.02.08.242.0109.2.029-3.3.90.30.00.00.00.00 -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04.02.08.242.0109.2.029-3.3.90.47.00.00.00.00 -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04.02.08.242.0109.2.029-3.3.90.93.00.00.00.00 - Indenizacoes e Restituicoes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04.02.08.241.0112.2.032-3.3.50.41.00.00.00.00 - Contribuições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04.02.08.241.0112.2.032-3.3.50.43.00.00.00.00 - Subvenções Sociais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456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04.02.08.241.0112.2.032-3.3.90.36.00.00.00.00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76" w:hRule="atLeast"/>
        </w:trPr>
        <w:tc>
          <w:tcPr>
            <w:tcW w:w="8138" w:type="dxa"/>
          </w:tcPr>
          <w:p>
            <w:pPr>
              <w:pStyle w:val="TableParagraph"/>
              <w:spacing w:before="3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before="36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04.02.08.244.0109.2.065-4.4.90.52.00.00.00.00 - Equipamentos e Material Permanete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04.02.08.244.0109.2.066-3.3.90.32.00.00.00.00 -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</w:t>
            </w:r>
          </w:p>
        </w:tc>
      </w:tr>
      <w:tr>
        <w:trPr>
          <w:trHeight w:val="448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04.02.08.244.0109.2.066-3.3.90.36.00.00.00.00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</w:t>
            </w:r>
          </w:p>
        </w:tc>
      </w:tr>
      <w:tr>
        <w:trPr>
          <w:trHeight w:val="268" w:hRule="atLeast"/>
        </w:trPr>
        <w:tc>
          <w:tcPr>
            <w:tcW w:w="81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04.02.08.244.0109.2.066-3.3.90.47.00.00.00.00 -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04.02.08.244.0109.2.066-3.3.90.93.00.00.00.00 - Indenizacoes e Restituicoes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04.02.08.244.0109.2.066-4.4.90.52.00.00.00.00 - Equipamentos e Material Permanete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8138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04.02.08.244.0109.2.068-3.3.90.32.00.00.00.00 -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spacing w:line="154" w:lineRule="exact"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1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31"/>
        <w:ind w:left="654"/>
      </w:pPr>
      <w:r>
        <w:rPr>
          <w:w w:val="120"/>
        </w:rPr>
        <w:t>04.03 - Fundo Municipal do Direito da Criança e Adolescent</w:t>
      </w:r>
    </w:p>
    <w:p>
      <w:pPr>
        <w:pStyle w:val="BodyText"/>
        <w:spacing w:line="249" w:lineRule="auto" w:before="89"/>
        <w:ind w:left="1059" w:right="28"/>
      </w:pPr>
      <w:r>
        <w:rPr>
          <w:w w:val="110"/>
        </w:rPr>
        <w:t>04.03.08.243.0111.2.031-3.3.90.36.00.00.00.00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654"/>
      </w:pPr>
      <w:r>
        <w:rPr>
          <w:w w:val="105"/>
        </w:rPr>
        <w:t>1.500,00</w:t>
      </w:r>
    </w:p>
    <w:p>
      <w:pPr>
        <w:spacing w:after="0"/>
        <w:sectPr>
          <w:type w:val="continuous"/>
          <w:pgSz w:w="11900" w:h="16840"/>
          <w:pgMar w:top="80" w:bottom="180" w:left="380" w:right="640"/>
          <w:cols w:num="2" w:equalWidth="0">
            <w:col w:w="8289" w:space="1104"/>
            <w:col w:w="1487"/>
          </w:cols>
        </w:sectPr>
      </w:pPr>
    </w:p>
    <w:p>
      <w:pPr>
        <w:pStyle w:val="BodyText"/>
        <w:tabs>
          <w:tab w:pos="10182" w:val="left" w:leader="none"/>
        </w:tabs>
        <w:spacing w:before="76"/>
        <w:ind w:left="1059"/>
      </w:pPr>
      <w:r>
        <w:rPr>
          <w:w w:val="105"/>
        </w:rPr>
        <w:t>04.03.08.243.0111.2.031-3.3.90.47.00.00.00.00 -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04.03.08.243.0111.2.031-3.3.90.93.00.00.00.00  -  Indenizacoes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Restituicoes</w:t>
        <w:tab/>
        <w:t>500,00</w:t>
      </w:r>
    </w:p>
    <w:p>
      <w:pPr>
        <w:pStyle w:val="BodyText"/>
        <w:tabs>
          <w:tab w:pos="10182" w:val="left" w:leader="none"/>
        </w:tabs>
        <w:spacing w:line="384" w:lineRule="auto" w:before="110"/>
        <w:ind w:left="654" w:right="204" w:firstLine="405"/>
      </w:pPr>
      <w:r>
        <w:rPr>
          <w:w w:val="110"/>
        </w:rPr>
        <w:t>04.03.08.243.0111.2.031-4.4.90.52.00.00.00.00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500,00 </w:t>
      </w:r>
      <w:r>
        <w:rPr>
          <w:w w:val="110"/>
        </w:rPr>
        <w:t>04.04 - Fundo Municipal de</w:t>
      </w:r>
      <w:r>
        <w:rPr>
          <w:spacing w:val="-4"/>
          <w:w w:val="110"/>
        </w:rPr>
        <w:t> </w:t>
      </w:r>
      <w:r>
        <w:rPr>
          <w:w w:val="110"/>
        </w:rPr>
        <w:t>Habitação</w:t>
      </w:r>
    </w:p>
    <w:p>
      <w:pPr>
        <w:pStyle w:val="BodyText"/>
        <w:tabs>
          <w:tab w:pos="10182" w:val="left" w:leader="none"/>
        </w:tabs>
        <w:spacing w:line="158" w:lineRule="exact"/>
        <w:ind w:left="1059"/>
      </w:pPr>
      <w:r>
        <w:rPr>
          <w:w w:val="105"/>
        </w:rPr>
        <w:t>04.04.16.482.0113.1.021-3.1.90.13.00.00.00.00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04.04.16.482.0113.1.021-3.1.90.16.00.00.00.00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04.04 - Fundo Municipal de</w:t>
      </w:r>
      <w:r>
        <w:rPr>
          <w:spacing w:val="-24"/>
          <w:w w:val="115"/>
        </w:rPr>
        <w:t> </w:t>
      </w:r>
      <w:r>
        <w:rPr>
          <w:w w:val="115"/>
        </w:rPr>
        <w:t>Habitação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7"/>
        <w:gridCol w:w="1507"/>
      </w:tblGrid>
      <w:tr>
        <w:trPr>
          <w:trHeight w:val="383" w:hRule="atLeast"/>
        </w:trPr>
        <w:tc>
          <w:tcPr>
            <w:tcW w:w="820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04.04.16.482.0113.1.021-3.3.90.36.00.00.00.00 - OUTROS SERVICOS DE TERCEIROS - PESSOA</w:t>
            </w:r>
          </w:p>
          <w:p>
            <w:pPr>
              <w:pStyle w:val="TableParagraph"/>
              <w:spacing w:before="7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68" w:hRule="atLeast"/>
        </w:trPr>
        <w:tc>
          <w:tcPr>
            <w:tcW w:w="820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04.04.16.482.0113.1.021-3.3.90.40.00.00.00.00 - Serviços de Tecn. da Informação e Comunicação PJ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04.04.16.481.0113.1.022-4.4.30.93.00.00.00.00 - Indenizações e Restituições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04.04.16.481.0113.1.022-4.4.90.39.00.00.00.00 - Outros Serviços de Terceiros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04.04.16.481.0113.1.022-4.4.90.51.00.00.00.00 - Obras e Instalações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04.04.16.481.0113.1.022-4.4.90.52.00.00.00.00 - Equipamentos e Material Permanete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04.04.16.482.0113.1.023-4.4.30.93.00.00.00.00 - Indenizações e Restituições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04.04.16.482.0113.1.023-4.4.90.51.00.00.00.00 - Obras e Instalações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04.04.16.482.0113.1.023-4.4.90.52.00.00.00.00 - Equipamentos e Material Permanete</w:t>
            </w:r>
          </w:p>
        </w:tc>
        <w:tc>
          <w:tcPr>
            <w:tcW w:w="1507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0"/>
        </w:rPr>
        <w:t>04.05 - Saneamento</w:t>
      </w:r>
    </w:p>
    <w:p>
      <w:pPr>
        <w:pStyle w:val="BodyText"/>
        <w:tabs>
          <w:tab w:pos="10047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04.05.17.512.0114.2.054-3.1.90.11.00.00.00.00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Vencimentos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Vantagens</w:t>
      </w:r>
      <w:r>
        <w:rPr>
          <w:spacing w:val="-17"/>
          <w:w w:val="110"/>
        </w:rPr>
        <w:t> </w:t>
      </w:r>
      <w:r>
        <w:rPr>
          <w:w w:val="110"/>
        </w:rPr>
        <w:t>Fixas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3"/>
          <w:w w:val="110"/>
        </w:rPr>
        <w:t>1.000,00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BodyText"/>
        <w:spacing w:line="151" w:lineRule="exact"/>
        <w:ind w:left="654"/>
      </w:pPr>
      <w:r>
        <w:rPr>
          <w:w w:val="115"/>
        </w:rPr>
        <w:t>05.01 - M.D.E. Ensino Fundamental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4"/>
        <w:gridCol w:w="1620"/>
      </w:tblGrid>
      <w:tr>
        <w:trPr>
          <w:trHeight w:val="224" w:hRule="atLeast"/>
        </w:trPr>
        <w:tc>
          <w:tcPr>
            <w:tcW w:w="8094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05.01.12.361.0007.1.006-4.4.90.52.00.00.00.00 - Equipamentos e Material Permanete</w:t>
            </w:r>
          </w:p>
        </w:tc>
        <w:tc>
          <w:tcPr>
            <w:tcW w:w="1620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3.482,20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05.01.12.361.0115.2.033-3.1.90.11.00.00.00.00 - Vencimentos e Vantagens Fixas - Pessoal Civil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59.197,33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05.01.12.361.0115.2.033-3.1.90.13.00.00.00.00 - Obrigações Patronais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13.750,00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37.053,26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1.772,46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05.01.12.361.0115.2.033-3.3.90.33.00.00.00.00 -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48" w:hRule="atLeast"/>
        </w:trPr>
        <w:tc>
          <w:tcPr>
            <w:tcW w:w="8094" w:type="dxa"/>
          </w:tcPr>
          <w:p>
            <w:pPr>
              <w:pStyle w:val="TableParagraph"/>
              <w:spacing w:line="249" w:lineRule="auto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05.01.12.361.0115.2.033-3.3.90.36.00.00.00.00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809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1.062,11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05.01.12.361.0115.2.033-3.3.90.46.00.00.00.00 - Auxílio Alimentação</w:t>
            </w:r>
          </w:p>
        </w:tc>
        <w:tc>
          <w:tcPr>
            <w:tcW w:w="162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15.500,00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05.01.12.361.0115.2.033-3.3.90.93.00.00.00.00 - Indenizacoes e Restituicoes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36,54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05.01.12.361.0115.2.034-3.3.90.14.00.00.00.00 - Diárias - Pessoal Civil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05.01.12.361.0115.2.034-3.3.90.33.00.00.00.00 -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05.01.12.361.0115.2.035-3.1.90.05.00.00.00.00 - Outros Beneficios Previdenciarios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05.01.12.361.0115.2.035-3.3.90.14.00.00.00.00 - Diárias - Pessoal Civil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05.01.12.361.0115.2.035-3.3.90.33.00.00.00.00 -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05.01.12.361.0115.2.093-3.3.90.14.00.00.00.00 - Diárias - Pessoal Civil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9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12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10047" w:val="left" w:leader="none"/>
        </w:tabs>
        <w:spacing w:line="384" w:lineRule="auto" w:before="11" w:after="9"/>
        <w:ind w:left="654" w:right="204" w:firstLine="405"/>
      </w:pPr>
      <w:r>
        <w:rPr>
          <w:w w:val="110"/>
        </w:rPr>
        <w:t>05.01.12.361.0115.2.093-3.3.90.39.00.00.00.00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2.000,00 </w:t>
      </w:r>
      <w:r>
        <w:rPr>
          <w:w w:val="110"/>
        </w:rPr>
        <w:t>05.02 - M.D.E Ensino</w:t>
      </w:r>
      <w:r>
        <w:rPr>
          <w:spacing w:val="-4"/>
          <w:w w:val="110"/>
        </w:rPr>
        <w:t> </w:t>
      </w:r>
      <w:r>
        <w:rPr>
          <w:w w:val="110"/>
        </w:rPr>
        <w:t>Infantil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05.02.12.365.0117.1.027-4.4.90.52.00.00.00.00 -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05.02.12.365.0117.2.039-3.1.90.05.00.00.00.00 - Outros Beneficios Previdenciarios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05.02.12.365.0117.2.039-3.3.90.33.00.00.00.00 -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448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05.02.12.365.0117.2.039-3.3.90.36.00.00.00.00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75" w:hRule="atLeast"/>
        </w:trPr>
        <w:tc>
          <w:tcPr>
            <w:tcW w:w="816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19.400,00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05.02.12.365.0116.2.092-3.3.90.39.00.00.00.00 -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05.02.12.365.0116.2.092-3.3.90.40.00.00.00.00 -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0"/>
        </w:rPr>
        <w:t>05.06 - Cultura</w:t>
      </w:r>
    </w:p>
    <w:p>
      <w:pPr>
        <w:pStyle w:val="BodyText"/>
        <w:tabs>
          <w:tab w:pos="10182" w:val="left" w:leader="none"/>
        </w:tabs>
        <w:spacing w:line="384" w:lineRule="auto" w:before="89"/>
        <w:ind w:left="654" w:right="204" w:firstLine="405"/>
      </w:pPr>
      <w:r>
        <w:rPr>
          <w:w w:val="110"/>
        </w:rPr>
        <w:t>05.06.13.392.0121.2.080-4.4.90.52.00.00.00.00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500,00 </w:t>
      </w:r>
      <w:r>
        <w:rPr>
          <w:w w:val="110"/>
        </w:rPr>
        <w:t>05.07 - Esporte e</w:t>
      </w:r>
      <w:r>
        <w:rPr>
          <w:spacing w:val="-5"/>
          <w:w w:val="110"/>
        </w:rPr>
        <w:t> </w:t>
      </w:r>
      <w:r>
        <w:rPr>
          <w:w w:val="110"/>
        </w:rPr>
        <w:t>Lazer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05.07.27.812.0122.2.046-3.1.90.04.00.00.00.00 -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1.140,00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05.07.27.812.0122.2.046-3.3.90.14.00.00.00.00 -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1.050,00</w:t>
      </w:r>
    </w:p>
    <w:p>
      <w:pPr>
        <w:spacing w:after="0"/>
        <w:sectPr>
          <w:footerReference w:type="default" r:id="rId13"/>
          <w:pgSz w:w="11900" w:h="16840"/>
          <w:pgMar w:footer="0" w:header="0" w:top="1600" w:bottom="180" w:left="380" w:right="640"/>
          <w:pgNumType w:start="9"/>
        </w:sectPr>
      </w:pPr>
    </w:p>
    <w:p>
      <w:pPr>
        <w:pStyle w:val="BodyText"/>
        <w:spacing w:line="249" w:lineRule="auto" w:before="125"/>
        <w:ind w:left="1059" w:right="28"/>
      </w:pPr>
      <w:r>
        <w:rPr>
          <w:w w:val="110"/>
        </w:rPr>
        <w:t>05.07.27.812.0122.2.047-3.3.90.36.00.00.00.00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line="352" w:lineRule="auto" w:before="69"/>
        <w:ind w:left="654" w:right="3831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spacing w:before="125"/>
        <w:ind w:left="383"/>
      </w:pPr>
      <w:r>
        <w:rPr/>
        <w:br w:type="column"/>
      </w:r>
      <w:r>
        <w:rPr>
          <w:w w:val="105"/>
        </w:rPr>
        <w:t>1.000,00</w:t>
      </w:r>
    </w:p>
    <w:p>
      <w:pPr>
        <w:spacing w:after="0"/>
        <w:sectPr>
          <w:type w:val="continuous"/>
          <w:pgSz w:w="11900" w:h="16840"/>
          <w:pgMar w:top="80" w:bottom="180" w:left="380" w:right="640"/>
          <w:cols w:num="2" w:equalWidth="0">
            <w:col w:w="8289" w:space="1375"/>
            <w:col w:w="1216"/>
          </w:cols>
        </w:sectPr>
      </w:pPr>
    </w:p>
    <w:p>
      <w:pPr>
        <w:pStyle w:val="BodyText"/>
        <w:tabs>
          <w:tab w:pos="10182" w:val="left" w:leader="none"/>
        </w:tabs>
        <w:spacing w:before="9"/>
        <w:ind w:left="1059"/>
      </w:pPr>
      <w:r>
        <w:rPr>
          <w:w w:val="105"/>
        </w:rPr>
        <w:t>06.01.20.122.0008.2.007-3.3.90.47.00.00.00.00 -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250,00</w:t>
      </w:r>
    </w:p>
    <w:p>
      <w:pPr>
        <w:pStyle w:val="BodyText"/>
        <w:tabs>
          <w:tab w:pos="10182" w:val="left" w:leader="none"/>
        </w:tabs>
        <w:spacing w:line="384" w:lineRule="auto" w:before="110"/>
        <w:ind w:left="654" w:right="204" w:firstLine="405"/>
      </w:pPr>
      <w:r>
        <w:rPr>
          <w:w w:val="110"/>
        </w:rPr>
        <w:t>06.01.20.122.0008.2.007-3.3.90.93.00.00.00.00</w:t>
      </w:r>
      <w:r>
        <w:rPr>
          <w:spacing w:val="-24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Indenizacoes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Restituicoes</w:t>
        <w:tab/>
      </w:r>
      <w:r>
        <w:rPr>
          <w:spacing w:val="-3"/>
          <w:w w:val="110"/>
        </w:rPr>
        <w:t>500,00 </w:t>
      </w:r>
      <w:r>
        <w:rPr>
          <w:w w:val="110"/>
        </w:rPr>
        <w:t>06.02 - Fundo Municipal</w:t>
      </w:r>
      <w:r>
        <w:rPr>
          <w:spacing w:val="-7"/>
          <w:w w:val="110"/>
        </w:rPr>
        <w:t> </w:t>
      </w:r>
      <w:r>
        <w:rPr>
          <w:w w:val="110"/>
        </w:rPr>
        <w:t>Agropecuario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06.02.20.607.0123.1.002-3.3.90.30.00.00.00.00 -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5.250,00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06.02.20.607.0123.1.002-3.3.90.39.00.00.00.00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7.500,00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06.02.20.606.0125.1.033-3.3.90.30.00.00.00.00 -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10.500,00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06.02.20.606.0125.1.033-3.3.90.30.00.00.00.00 -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06.02.20.606.0125.1.033-3.3.90.32.00.00.00.00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11.500,00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507" w:hanging="272"/>
      </w:pPr>
      <w:r>
        <w:rPr>
          <w:w w:val="120"/>
        </w:rPr>
        <w:t>06</w:t>
      </w:r>
      <w:r>
        <w:rPr>
          <w:spacing w:val="-29"/>
          <w:w w:val="120"/>
        </w:rPr>
        <w:t> </w:t>
      </w:r>
      <w:r>
        <w:rPr>
          <w:w w:val="120"/>
        </w:rPr>
        <w:t>-</w:t>
      </w:r>
      <w:r>
        <w:rPr>
          <w:spacing w:val="-29"/>
          <w:w w:val="120"/>
        </w:rPr>
        <w:t> </w:t>
      </w:r>
      <w:r>
        <w:rPr>
          <w:w w:val="120"/>
        </w:rPr>
        <w:t>Sec</w:t>
      </w:r>
      <w:r>
        <w:rPr>
          <w:spacing w:val="-29"/>
          <w:w w:val="120"/>
        </w:rPr>
        <w:t> </w:t>
      </w:r>
      <w:r>
        <w:rPr>
          <w:w w:val="120"/>
        </w:rPr>
        <w:t>Mun</w:t>
      </w:r>
      <w:r>
        <w:rPr>
          <w:spacing w:val="-29"/>
          <w:w w:val="120"/>
        </w:rPr>
        <w:t> </w:t>
      </w:r>
      <w:r>
        <w:rPr>
          <w:w w:val="120"/>
        </w:rPr>
        <w:t>da</w:t>
      </w:r>
      <w:r>
        <w:rPr>
          <w:spacing w:val="-31"/>
          <w:w w:val="120"/>
        </w:rPr>
        <w:t> </w:t>
      </w:r>
      <w:r>
        <w:rPr>
          <w:w w:val="120"/>
        </w:rPr>
        <w:t>Agricultura,</w:t>
      </w:r>
      <w:r>
        <w:rPr>
          <w:spacing w:val="-29"/>
          <w:w w:val="120"/>
        </w:rPr>
        <w:t> </w:t>
      </w:r>
      <w:r>
        <w:rPr>
          <w:w w:val="120"/>
        </w:rPr>
        <w:t>Pecuaria</w:t>
      </w:r>
      <w:r>
        <w:rPr>
          <w:spacing w:val="-28"/>
          <w:w w:val="120"/>
        </w:rPr>
        <w:t> </w:t>
      </w:r>
      <w:r>
        <w:rPr>
          <w:w w:val="120"/>
        </w:rPr>
        <w:t>e</w:t>
      </w:r>
      <w:r>
        <w:rPr>
          <w:spacing w:val="-29"/>
          <w:w w:val="120"/>
        </w:rPr>
        <w:t> </w:t>
      </w:r>
      <w:r>
        <w:rPr>
          <w:w w:val="120"/>
        </w:rPr>
        <w:t>Desnv</w:t>
      </w:r>
      <w:r>
        <w:rPr>
          <w:spacing w:val="-29"/>
          <w:w w:val="120"/>
        </w:rPr>
        <w:t> </w:t>
      </w:r>
      <w:r>
        <w:rPr>
          <w:w w:val="120"/>
        </w:rPr>
        <w:t>Rural 06.02</w:t>
      </w:r>
      <w:r>
        <w:rPr>
          <w:spacing w:val="-12"/>
          <w:w w:val="120"/>
        </w:rPr>
        <w:t> </w:t>
      </w:r>
      <w:r>
        <w:rPr>
          <w:w w:val="120"/>
        </w:rPr>
        <w:t>-</w:t>
      </w:r>
      <w:r>
        <w:rPr>
          <w:spacing w:val="-12"/>
          <w:w w:val="120"/>
        </w:rPr>
        <w:t> </w:t>
      </w:r>
      <w:r>
        <w:rPr>
          <w:w w:val="120"/>
        </w:rPr>
        <w:t>Fundo</w:t>
      </w:r>
      <w:r>
        <w:rPr>
          <w:spacing w:val="-12"/>
          <w:w w:val="120"/>
        </w:rPr>
        <w:t> </w:t>
      </w:r>
      <w:r>
        <w:rPr>
          <w:w w:val="120"/>
        </w:rPr>
        <w:t>Municipal</w:t>
      </w:r>
      <w:r>
        <w:rPr>
          <w:spacing w:val="-15"/>
          <w:w w:val="120"/>
        </w:rPr>
        <w:t> </w:t>
      </w:r>
      <w:r>
        <w:rPr>
          <w:w w:val="120"/>
        </w:rPr>
        <w:t>Agropecuario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06.02.20.606.0125.2.050-3.3.90.30.00.00.00.00 -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3.500,00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06.02.20.608.0125.2.051-3.1.90.11.00.00.00.00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6.517,80</w:t>
      </w:r>
    </w:p>
    <w:p>
      <w:pPr>
        <w:pStyle w:val="BodyText"/>
        <w:tabs>
          <w:tab w:pos="9870" w:val="left" w:leader="none"/>
        </w:tabs>
        <w:spacing w:line="384" w:lineRule="auto" w:before="111"/>
        <w:ind w:left="383" w:right="203" w:firstLine="676"/>
      </w:pPr>
      <w:r>
        <w:rPr>
          <w:w w:val="110"/>
        </w:rPr>
        <w:t>06.02.20.608.0125.2.051-3.1.90.11.00.00.00.00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Vencimentos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Vantagens</w:t>
      </w:r>
      <w:r>
        <w:rPr>
          <w:spacing w:val="-17"/>
          <w:w w:val="110"/>
        </w:rPr>
        <w:t> </w:t>
      </w:r>
      <w:r>
        <w:rPr>
          <w:w w:val="110"/>
        </w:rPr>
        <w:t>Fixas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1"/>
          <w:w w:val="105"/>
        </w:rPr>
        <w:t>100.000,00 </w:t>
      </w:r>
      <w:r>
        <w:rPr>
          <w:w w:val="110"/>
        </w:rPr>
        <w:t>07 - Sec Mun de Meio Ambiente, Ind, Com 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Turismo</w:t>
      </w:r>
    </w:p>
    <w:p>
      <w:pPr>
        <w:pStyle w:val="BodyText"/>
        <w:spacing w:line="151" w:lineRule="exact"/>
        <w:ind w:left="654"/>
      </w:pPr>
      <w:r>
        <w:rPr>
          <w:w w:val="115"/>
        </w:rPr>
        <w:t>07.01 - Fundo Municipal do Meio Ambiente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1575"/>
      </w:tblGrid>
      <w:tr>
        <w:trPr>
          <w:trHeight w:val="224" w:hRule="atLeast"/>
        </w:trPr>
        <w:tc>
          <w:tcPr>
            <w:tcW w:w="813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07.01.18.542.0009.1.062-4.4.90.52.00.00.00.00 - Equipamentos e Material Permanete</w:t>
            </w:r>
          </w:p>
        </w:tc>
        <w:tc>
          <w:tcPr>
            <w:tcW w:w="1575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07.01.18.542.0129.2.055-3.3.90.33.00.00.00.00 - Passagens e Despesas com Locomoção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48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07.01.18.542.0129.2.055-3.3.90.36.00.00.00.00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75" w:hRule="atLeast"/>
        </w:trPr>
        <w:tc>
          <w:tcPr>
            <w:tcW w:w="81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07.01.18.542.0009.2.085-3.1.90.16.00.00.00.00 - Outras Despesas Variaveis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spacing w:line="154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pStyle w:val="BodyText"/>
        <w:spacing w:line="352" w:lineRule="auto" w:before="101" w:after="32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93"/>
      </w:tblGrid>
      <w:tr>
        <w:trPr>
          <w:trHeight w:val="224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08.01.15.451.0131.1.040-3.3.90.39.00.00.00.00 - Outros Serviços de Terceiros - Pessoa Jurídica</w:t>
            </w:r>
          </w:p>
        </w:tc>
        <w:tc>
          <w:tcPr>
            <w:tcW w:w="1793" w:type="dxa"/>
          </w:tcPr>
          <w:p>
            <w:pPr>
              <w:pStyle w:val="TableParagraph"/>
              <w:spacing w:line="150" w:lineRule="exact" w:before="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08.01.26.782.0131.1.041-4.4.90.51.00.00.00.00 - Obras e Instalações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08.01.26.782.0133.1.046-4.4.90.51.00.00.00.00 - Obras e Instalações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5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62.500,00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08.01.15.452.0131.2.087-3.3.90.30.00.00.00.00 - Material de Consumo</w:t>
            </w:r>
          </w:p>
        </w:tc>
        <w:tc>
          <w:tcPr>
            <w:tcW w:w="1793" w:type="dxa"/>
          </w:tcPr>
          <w:p>
            <w:pPr>
              <w:pStyle w:val="TableParagraph"/>
              <w:spacing w:before="50"/>
              <w:ind w:right="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18.500,00</w:t>
            </w:r>
          </w:p>
        </w:tc>
      </w:tr>
      <w:tr>
        <w:trPr>
          <w:trHeight w:val="404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08.01.15.452.0131.2.087-4.4.90.52.00.00.00.00 - Equipamentos e Material Permanete</w:t>
            </w:r>
          </w:p>
        </w:tc>
        <w:tc>
          <w:tcPr>
            <w:tcW w:w="179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4"/>
          <w:pgSz w:w="11900" w:h="16840"/>
          <w:pgMar w:footer="0" w:header="0" w:top="1600" w:bottom="180" w:left="380" w:right="640"/>
          <w:pgNumType w:start="1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60288" from="325.440002pt,-16.619373pt" to="557.160006pt,-16.619373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662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1.079.650,36</w:t>
      </w:r>
    </w:p>
    <w:p>
      <w:pPr>
        <w:spacing w:line="242" w:lineRule="auto" w:before="78"/>
        <w:ind w:left="120" w:right="61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80.000,00</w:t>
      </w:r>
    </w:p>
    <w:p>
      <w:pPr>
        <w:pStyle w:val="BodyText"/>
        <w:spacing w:line="352" w:lineRule="auto" w:before="104"/>
        <w:ind w:left="654" w:right="5794" w:hanging="272"/>
      </w:pPr>
      <w:r>
        <w:rPr/>
        <w:pict>
          <v:shape style="position:absolute;margin-left:51.719898pt;margin-top:32.138397pt;width:503.5pt;height:134.3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14"/>
                    <w:gridCol w:w="375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31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1 - Recurso Livre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654"/>
      </w:pPr>
      <w:r>
        <w:rPr>
          <w:w w:val="110"/>
        </w:rPr>
        <w:t>03.02 - Fazenda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0"/>
        <w:gridCol w:w="2735"/>
      </w:tblGrid>
      <w:tr>
        <w:trPr>
          <w:trHeight w:val="224" w:hRule="atLeast"/>
        </w:trPr>
        <w:tc>
          <w:tcPr>
            <w:tcW w:w="6980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4160 - PIM - Primeira Infância Melhor</w:t>
            </w:r>
          </w:p>
        </w:tc>
        <w:tc>
          <w:tcPr>
            <w:tcW w:w="2735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1.900,00</w:t>
            </w:r>
          </w:p>
        </w:tc>
      </w:tr>
      <w:tr>
        <w:trPr>
          <w:trHeight w:val="290" w:hRule="atLeast"/>
        </w:trPr>
        <w:tc>
          <w:tcPr>
            <w:tcW w:w="6980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735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6980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735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6980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735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6980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735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17" w:hRule="atLeast"/>
        </w:trPr>
        <w:tc>
          <w:tcPr>
            <w:tcW w:w="6980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735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20"/>
        </w:rPr>
        <w:t>04.02 - Fundo Municipal de Assistência Social</w:t>
      </w:r>
    </w:p>
    <w:p>
      <w:pPr>
        <w:pStyle w:val="BodyText"/>
        <w:tabs>
          <w:tab w:pos="10182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Convivência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Fortalecimento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Vinculos</w:t>
      </w:r>
      <w:r>
        <w:rPr>
          <w:spacing w:val="-8"/>
          <w:w w:val="110"/>
        </w:rPr>
        <w:t> </w:t>
      </w:r>
      <w:r>
        <w:rPr>
          <w:w w:val="110"/>
        </w:rPr>
        <w:t>SCFV</w:t>
        <w:tab/>
        <w:t>546,00</w:t>
      </w:r>
    </w:p>
    <w:p>
      <w:pPr>
        <w:pStyle w:val="BodyText"/>
        <w:tabs>
          <w:tab w:pos="10182" w:val="left" w:leader="none"/>
        </w:tabs>
        <w:spacing w:line="384" w:lineRule="auto" w:before="111"/>
        <w:ind w:left="383" w:right="204" w:firstLine="676"/>
      </w:pPr>
      <w:r>
        <w:rPr>
          <w:w w:val="108"/>
        </w:rPr>
        <w:t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Convivência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Fortalecimento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Vinculos</w:t>
      </w:r>
      <w:r>
        <w:rPr>
          <w:spacing w:val="-8"/>
          <w:w w:val="110"/>
        </w:rPr>
        <w:t> </w:t>
      </w:r>
      <w:r>
        <w:rPr>
          <w:w w:val="110"/>
        </w:rPr>
        <w:t>SCFV</w:t>
        <w:tab/>
      </w:r>
      <w:r>
        <w:rPr>
          <w:spacing w:val="-3"/>
          <w:w w:val="110"/>
        </w:rPr>
        <w:t>600,00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ListParagraph"/>
        <w:numPr>
          <w:ilvl w:val="1"/>
          <w:numId w:val="3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</w:t>
      </w:r>
      <w:r>
        <w:rPr>
          <w:spacing w:val="-20"/>
          <w:w w:val="115"/>
          <w:sz w:val="15"/>
        </w:rPr>
        <w:t> </w:t>
      </w:r>
      <w:r>
        <w:rPr>
          <w:w w:val="115"/>
          <w:sz w:val="15"/>
        </w:rPr>
        <w:t>M.D.E.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Ensino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Fundamental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9"/>
        <w:gridCol w:w="2325"/>
      </w:tblGrid>
      <w:tr>
        <w:trPr>
          <w:trHeight w:val="217" w:hRule="atLeast"/>
        </w:trPr>
        <w:tc>
          <w:tcPr>
            <w:tcW w:w="7389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38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389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38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83" w:hRule="atLeast"/>
        </w:trPr>
        <w:tc>
          <w:tcPr>
            <w:tcW w:w="738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325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17" w:hRule="atLeast"/>
        </w:trPr>
        <w:tc>
          <w:tcPr>
            <w:tcW w:w="7389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2325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Infantil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31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6"/>
          <w:w w:val="110"/>
        </w:rPr>
        <w:t> </w:t>
      </w:r>
      <w:r>
        <w:rPr>
          <w:w w:val="110"/>
        </w:rPr>
        <w:t>Fdo.</w:t>
      </w:r>
      <w:r>
        <w:rPr>
          <w:spacing w:val="-6"/>
          <w:w w:val="110"/>
        </w:rPr>
        <w:t> </w:t>
      </w:r>
      <w:r>
        <w:rPr>
          <w:w w:val="110"/>
        </w:rPr>
        <w:t>Manut.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Desenvolv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Educ</w:t>
      </w:r>
      <w:r>
        <w:rPr>
          <w:spacing w:val="-6"/>
          <w:w w:val="110"/>
        </w:rPr>
        <w:t> </w:t>
      </w:r>
      <w:r>
        <w:rPr>
          <w:w w:val="110"/>
        </w:rPr>
        <w:t>Basica</w:t>
      </w:r>
      <w:r>
        <w:rPr>
          <w:spacing w:val="-6"/>
          <w:w w:val="110"/>
        </w:rPr>
        <w:t> </w:t>
      </w:r>
      <w:r>
        <w:rPr>
          <w:w w:val="110"/>
        </w:rPr>
        <w:t>-</w:t>
      </w:r>
      <w:r>
        <w:rPr>
          <w:spacing w:val="-6"/>
          <w:w w:val="110"/>
        </w:rPr>
        <w:t> </w:t>
      </w:r>
      <w:r>
        <w:rPr>
          <w:w w:val="110"/>
        </w:rPr>
        <w:t>FUNDEB</w:t>
        <w:tab/>
        <w:t>20.000,00</w:t>
      </w:r>
    </w:p>
    <w:p>
      <w:pPr>
        <w:pStyle w:val="BodyText"/>
        <w:tabs>
          <w:tab w:pos="9959" w:val="left" w:leader="none"/>
        </w:tabs>
        <w:spacing w:before="126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31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6"/>
          <w:w w:val="110"/>
        </w:rPr>
        <w:t> </w:t>
      </w:r>
      <w:r>
        <w:rPr>
          <w:w w:val="110"/>
        </w:rPr>
        <w:t>Fdo.</w:t>
      </w:r>
      <w:r>
        <w:rPr>
          <w:spacing w:val="-6"/>
          <w:w w:val="110"/>
        </w:rPr>
        <w:t> </w:t>
      </w:r>
      <w:r>
        <w:rPr>
          <w:w w:val="110"/>
        </w:rPr>
        <w:t>Manut.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Desenvolv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Educ</w:t>
      </w:r>
      <w:r>
        <w:rPr>
          <w:spacing w:val="-6"/>
          <w:w w:val="110"/>
        </w:rPr>
        <w:t> </w:t>
      </w:r>
      <w:r>
        <w:rPr>
          <w:w w:val="110"/>
        </w:rPr>
        <w:t>Basica</w:t>
      </w:r>
      <w:r>
        <w:rPr>
          <w:spacing w:val="-6"/>
          <w:w w:val="110"/>
        </w:rPr>
        <w:t> </w:t>
      </w:r>
      <w:r>
        <w:rPr>
          <w:w w:val="110"/>
        </w:rPr>
        <w:t>-</w:t>
      </w:r>
      <w:r>
        <w:rPr>
          <w:spacing w:val="-6"/>
          <w:w w:val="110"/>
        </w:rPr>
        <w:t> </w:t>
      </w:r>
      <w:r>
        <w:rPr>
          <w:w w:val="110"/>
        </w:rPr>
        <w:t>FUNDEB</w:t>
        <w:tab/>
        <w:t>20.000,00</w:t>
      </w:r>
    </w:p>
    <w:p>
      <w:pPr>
        <w:pStyle w:val="BodyText"/>
        <w:tabs>
          <w:tab w:pos="10182" w:val="left" w:leader="none"/>
        </w:tabs>
        <w:spacing w:line="384" w:lineRule="auto" w:before="125"/>
        <w:ind w:left="654" w:right="204" w:firstLine="405"/>
      </w:pPr>
      <w:r>
        <w:rPr>
          <w:w w:val="108"/>
        </w:rPr>
        <w:t>                                     </w:t>
      </w:r>
      <w:r>
        <w:rPr>
          <w:w w:val="110"/>
        </w:rPr>
        <w:t>1066</w:t>
      </w:r>
      <w:r>
        <w:rPr>
          <w:spacing w:val="-8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Programa</w:t>
      </w:r>
      <w:r>
        <w:rPr>
          <w:spacing w:val="-8"/>
          <w:w w:val="110"/>
        </w:rPr>
        <w:t> </w:t>
      </w:r>
      <w:r>
        <w:rPr>
          <w:w w:val="110"/>
        </w:rPr>
        <w:t>Merenda</w:t>
      </w:r>
      <w:r>
        <w:rPr>
          <w:spacing w:val="-7"/>
          <w:w w:val="110"/>
        </w:rPr>
        <w:t> </w:t>
      </w:r>
      <w:r>
        <w:rPr>
          <w:w w:val="110"/>
        </w:rPr>
        <w:t>Escolar</w:t>
      </w:r>
      <w:r>
        <w:rPr>
          <w:spacing w:val="-8"/>
          <w:w w:val="110"/>
        </w:rPr>
        <w:t> </w:t>
      </w:r>
      <w:r>
        <w:rPr>
          <w:w w:val="110"/>
        </w:rPr>
        <w:t>PNAE</w:t>
      </w:r>
      <w:r>
        <w:rPr>
          <w:spacing w:val="-7"/>
          <w:w w:val="110"/>
        </w:rPr>
        <w:t> </w:t>
      </w:r>
      <w:r>
        <w:rPr>
          <w:w w:val="110"/>
        </w:rPr>
        <w:t>Pre</w:t>
      </w:r>
      <w:r>
        <w:rPr>
          <w:spacing w:val="-7"/>
          <w:w w:val="110"/>
        </w:rPr>
        <w:t> </w:t>
      </w:r>
      <w:r>
        <w:rPr>
          <w:w w:val="110"/>
        </w:rPr>
        <w:t>Esc</w:t>
      </w:r>
      <w:r>
        <w:rPr>
          <w:spacing w:val="-8"/>
          <w:w w:val="110"/>
        </w:rPr>
        <w:t> </w:t>
      </w:r>
      <w:r>
        <w:rPr>
          <w:w w:val="110"/>
        </w:rPr>
        <w:t>FNDE</w:t>
      </w:r>
      <w:r>
        <w:rPr>
          <w:spacing w:val="-7"/>
          <w:w w:val="110"/>
        </w:rPr>
        <w:t> </w:t>
      </w:r>
      <w:r>
        <w:rPr>
          <w:w w:val="110"/>
        </w:rPr>
        <w:t>União</w:t>
        <w:tab/>
      </w:r>
      <w:r>
        <w:rPr>
          <w:spacing w:val="-3"/>
          <w:w w:val="110"/>
        </w:rPr>
        <w:t>800,00 </w:t>
      </w:r>
      <w:r>
        <w:rPr>
          <w:w w:val="110"/>
        </w:rPr>
        <w:t>05.03 - Ensino</w:t>
      </w:r>
      <w:r>
        <w:rPr>
          <w:spacing w:val="-3"/>
          <w:w w:val="110"/>
        </w:rPr>
        <w:t> </w:t>
      </w:r>
      <w:r>
        <w:rPr>
          <w:w w:val="110"/>
        </w:rPr>
        <w:t>Médio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1006</w:t>
      </w:r>
      <w:r>
        <w:rPr>
          <w:spacing w:val="-8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Programa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Transporte</w:t>
      </w:r>
      <w:r>
        <w:rPr>
          <w:spacing w:val="-7"/>
          <w:w w:val="110"/>
        </w:rPr>
        <w:t> </w:t>
      </w:r>
      <w:r>
        <w:rPr>
          <w:w w:val="110"/>
        </w:rPr>
        <w:t>Escolar</w:t>
      </w:r>
      <w:r>
        <w:rPr>
          <w:spacing w:val="-7"/>
          <w:w w:val="110"/>
        </w:rPr>
        <w:t> </w:t>
      </w:r>
      <w:r>
        <w:rPr>
          <w:w w:val="110"/>
        </w:rPr>
        <w:t>Estado</w:t>
        <w:tab/>
        <w:t>10.470,00</w:t>
      </w:r>
    </w:p>
    <w:p>
      <w:pPr>
        <w:spacing w:after="0" w:line="158" w:lineRule="exact"/>
        <w:sectPr>
          <w:pgSz w:w="11900" w:h="16840"/>
          <w:pgMar w:header="0" w:foot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07.03 - Fundo Municipal de </w:t>
      </w:r>
      <w:r>
        <w:rPr>
          <w:spacing w:val="-3"/>
          <w:w w:val="115"/>
        </w:rPr>
        <w:t>Turismo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8.000,00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325.440002pt,9.102291pt" to="557.160006pt,9.102291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1900" w:h="16840"/>
          <w:pgMar w:header="0" w:footer="0" w:top="1600" w:bottom="180" w:left="380" w:right="640"/>
        </w:sectPr>
      </w:pPr>
    </w:p>
    <w:p>
      <w:pPr>
        <w:pStyle w:val="BodyText"/>
        <w:rPr>
          <w:sz w:val="18"/>
        </w:rPr>
      </w:pPr>
    </w:p>
    <w:p>
      <w:pPr>
        <w:spacing w:before="110"/>
        <w:ind w:left="414" w:right="0" w:firstLine="0"/>
        <w:jc w:val="left"/>
        <w:rPr>
          <w:sz w:val="19"/>
        </w:rPr>
      </w:pPr>
      <w:r>
        <w:rPr>
          <w:w w:val="105"/>
          <w:sz w:val="19"/>
        </w:rPr>
        <w:t>Art. 4º </w:t>
      </w:r>
      <w:r>
        <w:rPr>
          <w:spacing w:val="-19"/>
          <w:w w:val="105"/>
          <w:sz w:val="19"/>
        </w:rPr>
        <w:t>-</w:t>
      </w:r>
    </w:p>
    <w:p>
      <w:pPr>
        <w:pStyle w:val="BodyText"/>
        <w:tabs>
          <w:tab w:pos="8792" w:val="left" w:leader="none"/>
        </w:tabs>
        <w:spacing w:before="72"/>
        <w:ind w:left="5019"/>
      </w:pPr>
      <w:r>
        <w:rPr/>
        <w:br w:type="column"/>
      </w:r>
      <w:r>
        <w:rPr>
          <w:spacing w:val="-4"/>
          <w:w w:val="115"/>
        </w:rPr>
        <w:t>Total </w:t>
      </w:r>
      <w:r>
        <w:rPr>
          <w:w w:val="115"/>
        </w:rPr>
        <w:t>excesso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arrecadação</w:t>
        <w:tab/>
        <w:t>535.316,00</w:t>
      </w:r>
    </w:p>
    <w:p>
      <w:pPr>
        <w:spacing w:before="78"/>
        <w:ind w:left="84" w:right="0" w:firstLine="0"/>
        <w:jc w:val="left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1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GABINETE DO PREFEITO MUNICIPAL, 2 DE SETEMBRO DE 2019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pStyle w:val="BodyText"/>
        <w:spacing w:line="20" w:lineRule="exact"/>
        <w:ind w:left="618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3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18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 w:after="1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187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0"/>
          <w:sz w:val="22"/>
        </w:rPr>
        <w:t>DIONÉIA CRISTINA</w:t>
      </w:r>
      <w:r>
        <w:rPr>
          <w:rFonts w:ascii="Microsoft Sans Serif" w:hAnsi="Microsoft Sans Serif"/>
          <w:spacing w:val="12"/>
          <w:w w:val="90"/>
          <w:sz w:val="22"/>
        </w:rPr>
        <w:t> </w:t>
      </w:r>
      <w:r>
        <w:rPr>
          <w:rFonts w:ascii="Microsoft Sans Serif" w:hAnsi="Microsoft Sans Serif"/>
          <w:w w:val="90"/>
          <w:sz w:val="22"/>
        </w:rPr>
        <w:t>FRONER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sectPr>
      <w:type w:val="continuous"/>
      <w:pgSz w:w="11900" w:h="16840"/>
      <w:pgMar w:top="80" w:bottom="18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20001pt;margin-top:831.079773pt;width:52.9pt;height:10.4pt;mso-position-horizontal-relative:page;mso-position-vertical-relative:page;z-index:-2540144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1/12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7.95pt;height:10.4pt;mso-position-horizontal-relative:page;mso-position-vertical-relative:page;z-index:-254005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15"/>
                    <w:sz w:val="16"/>
                  </w:rPr>
                  <w:t>/12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134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2/12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124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3/12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113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4/12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10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5/12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09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6/12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083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7/12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072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8/12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9pt;height:10.4pt;mso-position-horizontal-relative:page;mso-position-vertical-relative:page;z-index:-2540062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15"/>
                    <w:sz w:val="16"/>
                  </w:rPr>
                  <w:t>/12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2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56" w:hanging="40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2019-10-01T14:47:49Z</dcterms:created>
  <dcterms:modified xsi:type="dcterms:W3CDTF">2019-10-01T14:47:49Z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2019-10-01T00:00:00Z</vt:filetime>
  </property>
</Properties>
</file>