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D7" w:rsidRDefault="002718D7">
      <w:pPr>
        <w:pStyle w:val="Corpodetexto"/>
        <w:rPr>
          <w:rFonts w:ascii="Times New Roman"/>
          <w:sz w:val="20"/>
        </w:rPr>
      </w:pPr>
    </w:p>
    <w:p w:rsidR="002718D7" w:rsidRDefault="002718D7">
      <w:pPr>
        <w:pStyle w:val="Corpodetexto"/>
        <w:spacing w:before="6"/>
        <w:rPr>
          <w:rFonts w:ascii="Times New Roman"/>
          <w:sz w:val="23"/>
        </w:rPr>
      </w:pPr>
    </w:p>
    <w:p w:rsidR="002718D7" w:rsidRDefault="00B217EE">
      <w:pPr>
        <w:pStyle w:val="Corpodetexto"/>
        <w:ind w:left="15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72554" cy="402335"/>
            <wp:effectExtent l="0" t="0" r="0" b="0"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D7" w:rsidRDefault="002718D7">
      <w:pPr>
        <w:pStyle w:val="Corpodetexto"/>
        <w:rPr>
          <w:rFonts w:ascii="Times New Roman"/>
          <w:sz w:val="14"/>
        </w:rPr>
      </w:pPr>
    </w:p>
    <w:p w:rsidR="002718D7" w:rsidRDefault="002718D7">
      <w:pPr>
        <w:pStyle w:val="Corpodetexto"/>
        <w:rPr>
          <w:rFonts w:ascii="Times New Roman"/>
          <w:sz w:val="14"/>
        </w:rPr>
      </w:pPr>
    </w:p>
    <w:p w:rsidR="002718D7" w:rsidRPr="00F641CD" w:rsidRDefault="00B217EE">
      <w:pPr>
        <w:pStyle w:val="Corpodetexto"/>
        <w:spacing w:before="110"/>
        <w:ind w:left="153"/>
        <w:rPr>
          <w:lang w:val="en-US"/>
        </w:rPr>
      </w:pPr>
      <w:r w:rsidRPr="00F641CD">
        <w:rPr>
          <w:w w:val="105"/>
          <w:lang w:val="en-US"/>
        </w:rPr>
        <w:t>(LRF, art.</w:t>
      </w:r>
      <w:r w:rsidRPr="00F641CD">
        <w:rPr>
          <w:spacing w:val="1"/>
          <w:w w:val="105"/>
          <w:lang w:val="en-US"/>
        </w:rPr>
        <w:t xml:space="preserve"> </w:t>
      </w:r>
      <w:r w:rsidRPr="00F641CD">
        <w:rPr>
          <w:w w:val="105"/>
          <w:lang w:val="en-US"/>
        </w:rPr>
        <w:t>4º, §</w:t>
      </w:r>
      <w:r w:rsidRPr="00F641CD">
        <w:rPr>
          <w:spacing w:val="-1"/>
          <w:w w:val="105"/>
          <w:lang w:val="en-US"/>
        </w:rPr>
        <w:t xml:space="preserve"> </w:t>
      </w:r>
      <w:r w:rsidRPr="00F641CD">
        <w:rPr>
          <w:w w:val="105"/>
          <w:lang w:val="en-US"/>
        </w:rPr>
        <w:t>2º, inciso</w:t>
      </w:r>
      <w:r w:rsidRPr="00F641CD">
        <w:rPr>
          <w:spacing w:val="-1"/>
          <w:w w:val="105"/>
          <w:lang w:val="en-US"/>
        </w:rPr>
        <w:t xml:space="preserve"> </w:t>
      </w:r>
      <w:r w:rsidRPr="00F641CD">
        <w:rPr>
          <w:w w:val="105"/>
          <w:lang w:val="en-US"/>
        </w:rPr>
        <w:t>II)</w:t>
      </w:r>
    </w:p>
    <w:p w:rsidR="002718D7" w:rsidRDefault="00B217EE">
      <w:pPr>
        <w:pStyle w:val="Heading1"/>
        <w:spacing w:before="89" w:line="439" w:lineRule="auto"/>
        <w:ind w:left="880" w:right="761"/>
        <w:jc w:val="center"/>
      </w:pPr>
      <w:r w:rsidRPr="00F641CD">
        <w:rPr>
          <w:b w:val="0"/>
          <w:lang w:val="pt-BR"/>
        </w:rPr>
        <w:br w:type="column"/>
      </w:r>
      <w:r>
        <w:rPr>
          <w:w w:val="105"/>
        </w:rPr>
        <w:lastRenderedPageBreak/>
        <w:t>PREFEITURA MUNICIPAL DE BOA VISTA DO CADEADO - RS</w:t>
      </w:r>
      <w:r>
        <w:rPr>
          <w:spacing w:val="-32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DIRETRIZES</w:t>
      </w:r>
      <w:r>
        <w:rPr>
          <w:spacing w:val="-1"/>
          <w:w w:val="105"/>
        </w:rPr>
        <w:t xml:space="preserve"> </w:t>
      </w:r>
      <w:r>
        <w:rPr>
          <w:w w:val="105"/>
        </w:rPr>
        <w:t>ORÇAMENTÁRIAS</w:t>
      </w:r>
    </w:p>
    <w:p w:rsidR="002718D7" w:rsidRDefault="00B217EE">
      <w:pPr>
        <w:spacing w:line="439" w:lineRule="auto"/>
        <w:ind w:left="1876" w:right="1756"/>
        <w:jc w:val="center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ANEXO DE METAS FISCAIS</w:t>
      </w:r>
      <w:r>
        <w:rPr>
          <w:rFonts w:ascii="Arial"/>
          <w:b/>
          <w:spacing w:val="-32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ANEXO III</w:t>
      </w:r>
    </w:p>
    <w:p w:rsidR="002718D7" w:rsidRDefault="00B217EE">
      <w:pPr>
        <w:pStyle w:val="Heading1"/>
        <w:spacing w:line="439" w:lineRule="auto"/>
        <w:ind w:left="2570" w:right="32" w:hanging="2417"/>
      </w:pPr>
      <w:r>
        <w:rPr>
          <w:w w:val="105"/>
        </w:rPr>
        <w:t>(d) Metas Fiscais Atuais Comparadas com as Fixadas nos Três Exercícios Anteriores</w:t>
      </w:r>
      <w:r>
        <w:rPr>
          <w:spacing w:val="-32"/>
          <w:w w:val="105"/>
        </w:rPr>
        <w:t xml:space="preserve"> </w:t>
      </w:r>
      <w:r>
        <w:rPr>
          <w:w w:val="105"/>
        </w:rPr>
        <w:t>2022</w:t>
      </w:r>
    </w:p>
    <w:p w:rsidR="002718D7" w:rsidRDefault="00B217EE">
      <w:pPr>
        <w:pStyle w:val="Corpodetexto"/>
        <w:rPr>
          <w:rFonts w:ascii="Arial"/>
          <w:b/>
          <w:sz w:val="14"/>
        </w:rPr>
      </w:pPr>
      <w:r>
        <w:br w:type="column"/>
      </w: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rPr>
          <w:rFonts w:ascii="Arial"/>
          <w:b/>
          <w:sz w:val="14"/>
        </w:rPr>
      </w:pPr>
    </w:p>
    <w:p w:rsidR="002718D7" w:rsidRDefault="002718D7">
      <w:pPr>
        <w:pStyle w:val="Corpodetexto"/>
        <w:spacing w:before="9"/>
        <w:rPr>
          <w:rFonts w:ascii="Arial"/>
          <w:b/>
        </w:rPr>
      </w:pPr>
    </w:p>
    <w:p w:rsidR="002718D7" w:rsidRDefault="00B217EE">
      <w:pPr>
        <w:pStyle w:val="Corpodetexto"/>
        <w:ind w:left="153"/>
      </w:pPr>
      <w:r>
        <w:rPr>
          <w:w w:val="105"/>
        </w:rPr>
        <w:t>R$</w:t>
      </w:r>
      <w:r>
        <w:rPr>
          <w:spacing w:val="-2"/>
          <w:w w:val="105"/>
        </w:rPr>
        <w:t xml:space="preserve"> </w:t>
      </w:r>
      <w:r>
        <w:rPr>
          <w:w w:val="105"/>
        </w:rPr>
        <w:t>1,00</w:t>
      </w:r>
    </w:p>
    <w:p w:rsidR="002718D7" w:rsidRDefault="002718D7">
      <w:pPr>
        <w:sectPr w:rsidR="002718D7">
          <w:type w:val="continuous"/>
          <w:pgSz w:w="16840" w:h="11910" w:orient="landscape"/>
          <w:pgMar w:top="440" w:right="2420" w:bottom="280" w:left="1080" w:header="720" w:footer="720" w:gutter="0"/>
          <w:cols w:num="3" w:space="720" w:equalWidth="0">
            <w:col w:w="2164" w:space="1665"/>
            <w:col w:w="5303" w:space="3136"/>
            <w:col w:w="1072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946"/>
        <w:gridCol w:w="1184"/>
        <w:gridCol w:w="1184"/>
        <w:gridCol w:w="739"/>
        <w:gridCol w:w="1209"/>
        <w:gridCol w:w="786"/>
        <w:gridCol w:w="1188"/>
        <w:gridCol w:w="723"/>
        <w:gridCol w:w="1187"/>
        <w:gridCol w:w="738"/>
        <w:gridCol w:w="1187"/>
        <w:gridCol w:w="763"/>
      </w:tblGrid>
      <w:tr w:rsidR="002718D7">
        <w:trPr>
          <w:trHeight w:val="182"/>
        </w:trPr>
        <w:tc>
          <w:tcPr>
            <w:tcW w:w="1946" w:type="dxa"/>
            <w:vMerge w:val="restart"/>
            <w:tcBorders>
              <w:left w:val="nil"/>
            </w:tcBorders>
          </w:tcPr>
          <w:p w:rsidR="002718D7" w:rsidRDefault="002718D7">
            <w:pPr>
              <w:pStyle w:val="TableParagraph"/>
              <w:spacing w:before="1"/>
              <w:jc w:val="left"/>
              <w:rPr>
                <w:sz w:val="17"/>
              </w:rPr>
            </w:pPr>
          </w:p>
          <w:p w:rsidR="002718D7" w:rsidRDefault="00B217EE">
            <w:pPr>
              <w:pStyle w:val="TableParagraph"/>
              <w:spacing w:before="0"/>
              <w:ind w:left="463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ESPECIFICAÇÃO</w:t>
            </w:r>
          </w:p>
        </w:tc>
        <w:tc>
          <w:tcPr>
            <w:tcW w:w="10888" w:type="dxa"/>
            <w:gridSpan w:val="11"/>
            <w:tcBorders>
              <w:right w:val="nil"/>
            </w:tcBorders>
          </w:tcPr>
          <w:p w:rsidR="002718D7" w:rsidRDefault="00B217EE">
            <w:pPr>
              <w:pStyle w:val="TableParagraph"/>
              <w:spacing w:before="12"/>
              <w:ind w:left="4331" w:right="436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VALORES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PREÇOS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CORRENTES</w:t>
            </w:r>
          </w:p>
        </w:tc>
      </w:tr>
      <w:tr w:rsidR="002718D7">
        <w:trPr>
          <w:trHeight w:val="307"/>
        </w:trPr>
        <w:tc>
          <w:tcPr>
            <w:tcW w:w="1946" w:type="dxa"/>
            <w:vMerge/>
            <w:tcBorders>
              <w:top w:val="nil"/>
              <w:left w:val="nil"/>
            </w:tcBorders>
          </w:tcPr>
          <w:p w:rsidR="002718D7" w:rsidRDefault="002718D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2718D7" w:rsidRDefault="00B217EE">
            <w:pPr>
              <w:pStyle w:val="TableParagraph"/>
              <w:spacing w:before="63"/>
              <w:ind w:left="391" w:right="3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1184" w:type="dxa"/>
            <w:tcBorders>
              <w:bottom w:val="single" w:sz="18" w:space="0" w:color="000000"/>
            </w:tcBorders>
          </w:tcPr>
          <w:p w:rsidR="002718D7" w:rsidRDefault="00B217EE">
            <w:pPr>
              <w:pStyle w:val="TableParagraph"/>
              <w:spacing w:before="63"/>
              <w:ind w:left="391" w:right="3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739" w:type="dxa"/>
          </w:tcPr>
          <w:p w:rsidR="002718D7" w:rsidRDefault="00B217EE">
            <w:pPr>
              <w:pStyle w:val="TableParagraph"/>
              <w:spacing w:before="63"/>
              <w:ind w:lef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209" w:type="dxa"/>
          </w:tcPr>
          <w:p w:rsidR="002718D7" w:rsidRDefault="00B217EE">
            <w:pPr>
              <w:pStyle w:val="TableParagraph"/>
              <w:spacing w:before="63"/>
              <w:ind w:left="401" w:right="39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786" w:type="dxa"/>
          </w:tcPr>
          <w:p w:rsidR="002718D7" w:rsidRDefault="00B217EE">
            <w:pPr>
              <w:pStyle w:val="TableParagraph"/>
              <w:spacing w:before="63"/>
              <w:ind w:left="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8" w:type="dxa"/>
          </w:tcPr>
          <w:p w:rsidR="002718D7" w:rsidRDefault="00B217EE">
            <w:pPr>
              <w:pStyle w:val="TableParagraph"/>
              <w:spacing w:before="63"/>
              <w:ind w:left="388" w:right="3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723" w:type="dxa"/>
          </w:tcPr>
          <w:p w:rsidR="002718D7" w:rsidRDefault="00B217EE">
            <w:pPr>
              <w:pStyle w:val="TableParagraph"/>
              <w:spacing w:before="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63"/>
              <w:ind w:left="375" w:right="38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738" w:type="dxa"/>
          </w:tcPr>
          <w:p w:rsidR="002718D7" w:rsidRDefault="00B217EE">
            <w:pPr>
              <w:pStyle w:val="TableParagraph"/>
              <w:spacing w:before="63"/>
              <w:ind w:right="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63"/>
              <w:ind w:left="366" w:right="38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763" w:type="dxa"/>
            <w:tcBorders>
              <w:right w:val="nil"/>
            </w:tcBorders>
          </w:tcPr>
          <w:p w:rsidR="002718D7" w:rsidRDefault="00B217EE">
            <w:pPr>
              <w:pStyle w:val="TableParagraph"/>
              <w:spacing w:before="63"/>
              <w:ind w:right="4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</w:tr>
      <w:tr w:rsidR="002718D7">
        <w:trPr>
          <w:trHeight w:val="203"/>
        </w:trPr>
        <w:tc>
          <w:tcPr>
            <w:tcW w:w="1946" w:type="dxa"/>
            <w:tcBorders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</w:tc>
        <w:tc>
          <w:tcPr>
            <w:tcW w:w="1184" w:type="dxa"/>
            <w:tcBorders>
              <w:bottom w:val="nil"/>
            </w:tcBorders>
          </w:tcPr>
          <w:p w:rsidR="002718D7" w:rsidRDefault="00B217EE">
            <w:pPr>
              <w:pStyle w:val="TableParagraph"/>
              <w:spacing w:before="8"/>
              <w:ind w:right="3"/>
              <w:rPr>
                <w:sz w:val="14"/>
              </w:rPr>
            </w:pPr>
            <w:r>
              <w:rPr>
                <w:sz w:val="14"/>
              </w:rPr>
              <w:t>21.467.829,78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sz w:val="14"/>
              </w:rPr>
              <w:t>24.018.017,81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11,88</w:t>
            </w:r>
          </w:p>
        </w:tc>
        <w:tc>
          <w:tcPr>
            <w:tcW w:w="1209" w:type="dxa"/>
            <w:tcBorders>
              <w:bottom w:val="nil"/>
            </w:tcBorders>
          </w:tcPr>
          <w:p w:rsidR="002718D7" w:rsidRDefault="00B217EE">
            <w:pPr>
              <w:pStyle w:val="TableParagraph"/>
              <w:spacing w:before="8"/>
              <w:ind w:right="8"/>
              <w:rPr>
                <w:sz w:val="14"/>
              </w:rPr>
            </w:pPr>
            <w:r>
              <w:rPr>
                <w:sz w:val="14"/>
              </w:rPr>
              <w:t>19.000.000,00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8"/>
              <w:rPr>
                <w:sz w:val="14"/>
              </w:rPr>
            </w:pPr>
            <w:r>
              <w:rPr>
                <w:sz w:val="14"/>
              </w:rPr>
              <w:t>-20,89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3"/>
              <w:rPr>
                <w:sz w:val="14"/>
              </w:rPr>
            </w:pPr>
            <w:r>
              <w:rPr>
                <w:sz w:val="14"/>
              </w:rPr>
              <w:t>22.860.000,00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3"/>
              <w:rPr>
                <w:sz w:val="14"/>
              </w:rPr>
            </w:pPr>
            <w:r>
              <w:rPr>
                <w:sz w:val="14"/>
              </w:rPr>
              <w:t>20,32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8"/>
              <w:rPr>
                <w:sz w:val="14"/>
              </w:rPr>
            </w:pPr>
            <w:r>
              <w:rPr>
                <w:sz w:val="14"/>
              </w:rPr>
              <w:t>23.680.000,00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7"/>
              <w:rPr>
                <w:sz w:val="14"/>
              </w:rPr>
            </w:pPr>
            <w:r>
              <w:rPr>
                <w:sz w:val="14"/>
              </w:rPr>
              <w:t>3,59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sz w:val="14"/>
              </w:rPr>
              <w:t>24.500.000,00</w:t>
            </w:r>
          </w:p>
        </w:tc>
        <w:tc>
          <w:tcPr>
            <w:tcW w:w="763" w:type="dxa"/>
            <w:tcBorders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z w:val="14"/>
              </w:rPr>
              <w:t>3,46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6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Primárias (I)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spacing w:before="32"/>
              <w:ind w:right="3"/>
              <w:rPr>
                <w:sz w:val="14"/>
              </w:rPr>
            </w:pPr>
            <w:r>
              <w:rPr>
                <w:sz w:val="14"/>
              </w:rPr>
              <w:t>21.192.782,26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23.856.066,09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12,57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18.714.190,70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-21,55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22.363.243,07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3"/>
              <w:rPr>
                <w:sz w:val="14"/>
              </w:rPr>
            </w:pPr>
            <w:r>
              <w:rPr>
                <w:sz w:val="14"/>
              </w:rPr>
              <w:t>19,50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8"/>
              <w:rPr>
                <w:sz w:val="14"/>
              </w:rPr>
            </w:pPr>
            <w:r>
              <w:rPr>
                <w:sz w:val="14"/>
              </w:rPr>
              <w:t>23.165.608,18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7"/>
              <w:rPr>
                <w:sz w:val="14"/>
              </w:rPr>
            </w:pPr>
            <w:r>
              <w:rPr>
                <w:sz w:val="14"/>
              </w:rPr>
              <w:t>3,59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22"/>
              <w:rPr>
                <w:sz w:val="14"/>
              </w:rPr>
            </w:pPr>
            <w:r>
              <w:rPr>
                <w:sz w:val="14"/>
              </w:rPr>
              <w:t>23.967.982,53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53"/>
              <w:rPr>
                <w:sz w:val="14"/>
              </w:rPr>
            </w:pPr>
            <w:r>
              <w:rPr>
                <w:sz w:val="14"/>
              </w:rPr>
              <w:t>3,46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21.467.829,78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24.018.017,81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11,88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19.000.000,00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-20,89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22.860.000,00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20,32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23.680.000,00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3,59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24.500.000,00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3"/>
              <w:rPr>
                <w:sz w:val="14"/>
              </w:rPr>
            </w:pPr>
            <w:r>
              <w:rPr>
                <w:sz w:val="14"/>
              </w:rPr>
              <w:t>3,46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Primárias (II)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22.126.489,02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19.193.179,33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-13,26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18.779.000,00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-2,16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22.269.391,08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18,59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23.140.203,44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3,91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23.903.002,17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3"/>
              <w:rPr>
                <w:sz w:val="14"/>
              </w:rPr>
            </w:pPr>
            <w:r>
              <w:rPr>
                <w:sz w:val="14"/>
              </w:rPr>
              <w:t>3,30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Primário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(III)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 (I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-933.706,76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4.662.886,76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-599,40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-64.809,30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-101,39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93.851,99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-244,81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25.404,74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8"/>
              <w:rPr>
                <w:sz w:val="14"/>
              </w:rPr>
            </w:pPr>
            <w:r>
              <w:rPr>
                <w:sz w:val="14"/>
              </w:rPr>
              <w:t>-72,93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64.980,36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3"/>
              <w:rPr>
                <w:sz w:val="14"/>
              </w:rPr>
            </w:pPr>
            <w:r>
              <w:rPr>
                <w:sz w:val="14"/>
              </w:rPr>
              <w:t>155,78</w:t>
            </w:r>
          </w:p>
        </w:tc>
      </w:tr>
      <w:tr w:rsidR="002718D7">
        <w:trPr>
          <w:trHeight w:val="234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Nominal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bottom w:val="nil"/>
            </w:tcBorders>
          </w:tcPr>
          <w:p w:rsidR="002718D7" w:rsidRDefault="00B217EE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18D7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Pública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Consolidada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spacing w:before="3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spacing w:before="3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spacing w:before="39"/>
              <w:ind w:right="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5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18D7">
        <w:trPr>
          <w:trHeight w:val="213"/>
        </w:trPr>
        <w:tc>
          <w:tcPr>
            <w:tcW w:w="1946" w:type="dxa"/>
            <w:tcBorders>
              <w:top w:val="nil"/>
              <w:left w:val="nil"/>
            </w:tcBorders>
          </w:tcPr>
          <w:p w:rsidR="002718D7" w:rsidRDefault="00B217EE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Consolidada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Líquida</w:t>
            </w:r>
          </w:p>
        </w:tc>
        <w:tc>
          <w:tcPr>
            <w:tcW w:w="1184" w:type="dxa"/>
            <w:tcBorders>
              <w:top w:val="nil"/>
            </w:tcBorders>
          </w:tcPr>
          <w:p w:rsidR="002718D7" w:rsidRDefault="00B217EE">
            <w:pPr>
              <w:pStyle w:val="TableParagraph"/>
              <w:spacing w:before="39" w:line="155" w:lineRule="exact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nil"/>
            </w:tcBorders>
          </w:tcPr>
          <w:p w:rsidR="002718D7" w:rsidRDefault="00B217EE">
            <w:pPr>
              <w:pStyle w:val="TableParagraph"/>
              <w:spacing w:before="39" w:line="155" w:lineRule="exact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9" w:type="dxa"/>
            <w:tcBorders>
              <w:top w:val="nil"/>
            </w:tcBorders>
          </w:tcPr>
          <w:p w:rsidR="002718D7" w:rsidRDefault="00B217EE">
            <w:pPr>
              <w:pStyle w:val="TableParagraph"/>
              <w:spacing w:before="39" w:line="155" w:lineRule="exact"/>
              <w:ind w:right="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3" w:type="dxa"/>
            <w:tcBorders>
              <w:top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5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2718D7" w:rsidRDefault="002718D7">
      <w:pPr>
        <w:pStyle w:val="Corpodetexto"/>
        <w:spacing w:before="6" w:after="1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946"/>
        <w:gridCol w:w="1184"/>
        <w:gridCol w:w="1184"/>
        <w:gridCol w:w="738"/>
        <w:gridCol w:w="1208"/>
        <w:gridCol w:w="785"/>
        <w:gridCol w:w="1187"/>
        <w:gridCol w:w="722"/>
        <w:gridCol w:w="1186"/>
        <w:gridCol w:w="737"/>
        <w:gridCol w:w="1186"/>
        <w:gridCol w:w="762"/>
      </w:tblGrid>
      <w:tr w:rsidR="002718D7">
        <w:trPr>
          <w:trHeight w:val="182"/>
        </w:trPr>
        <w:tc>
          <w:tcPr>
            <w:tcW w:w="1946" w:type="dxa"/>
            <w:vMerge w:val="restart"/>
            <w:tcBorders>
              <w:left w:val="nil"/>
            </w:tcBorders>
          </w:tcPr>
          <w:p w:rsidR="002718D7" w:rsidRDefault="002718D7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2718D7" w:rsidRDefault="00B217EE">
            <w:pPr>
              <w:pStyle w:val="TableParagraph"/>
              <w:spacing w:before="0"/>
              <w:ind w:left="463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ESPECIFICAÇÃO</w:t>
            </w:r>
          </w:p>
        </w:tc>
        <w:tc>
          <w:tcPr>
            <w:tcW w:w="10879" w:type="dxa"/>
            <w:gridSpan w:val="11"/>
            <w:tcBorders>
              <w:right w:val="nil"/>
            </w:tcBorders>
          </w:tcPr>
          <w:p w:rsidR="002718D7" w:rsidRDefault="00B217EE">
            <w:pPr>
              <w:pStyle w:val="TableParagraph"/>
              <w:spacing w:before="12"/>
              <w:ind w:left="4292" w:right="43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VALORES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PREÇOS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CONSTANTES</w:t>
            </w:r>
          </w:p>
        </w:tc>
      </w:tr>
      <w:tr w:rsidR="002718D7">
        <w:trPr>
          <w:trHeight w:val="331"/>
        </w:trPr>
        <w:tc>
          <w:tcPr>
            <w:tcW w:w="1946" w:type="dxa"/>
            <w:vMerge/>
            <w:tcBorders>
              <w:top w:val="nil"/>
              <w:left w:val="nil"/>
            </w:tcBorders>
          </w:tcPr>
          <w:p w:rsidR="002718D7" w:rsidRDefault="002718D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2718D7" w:rsidRDefault="00B217EE">
            <w:pPr>
              <w:pStyle w:val="TableParagraph"/>
              <w:spacing w:before="75"/>
              <w:ind w:left="391" w:right="37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2019</w:t>
            </w:r>
          </w:p>
        </w:tc>
        <w:tc>
          <w:tcPr>
            <w:tcW w:w="1184" w:type="dxa"/>
            <w:tcBorders>
              <w:bottom w:val="single" w:sz="18" w:space="0" w:color="000000"/>
            </w:tcBorders>
          </w:tcPr>
          <w:p w:rsidR="002718D7" w:rsidRDefault="00B217EE">
            <w:pPr>
              <w:pStyle w:val="TableParagraph"/>
              <w:spacing w:before="75"/>
              <w:ind w:left="391" w:right="3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2020</w:t>
            </w:r>
          </w:p>
        </w:tc>
        <w:tc>
          <w:tcPr>
            <w:tcW w:w="738" w:type="dxa"/>
          </w:tcPr>
          <w:p w:rsidR="002718D7" w:rsidRDefault="00B217EE">
            <w:pPr>
              <w:pStyle w:val="TableParagraph"/>
              <w:spacing w:before="75"/>
              <w:ind w:left="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208" w:type="dxa"/>
          </w:tcPr>
          <w:p w:rsidR="002718D7" w:rsidRDefault="00B217EE">
            <w:pPr>
              <w:pStyle w:val="TableParagraph"/>
              <w:spacing w:before="75"/>
              <w:ind w:left="402" w:right="3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2021</w:t>
            </w:r>
          </w:p>
        </w:tc>
        <w:tc>
          <w:tcPr>
            <w:tcW w:w="785" w:type="dxa"/>
          </w:tcPr>
          <w:p w:rsidR="002718D7" w:rsidRDefault="00B217EE">
            <w:pPr>
              <w:pStyle w:val="TableParagraph"/>
              <w:spacing w:before="75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75"/>
              <w:ind w:left="378" w:right="37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2022</w:t>
            </w:r>
          </w:p>
        </w:tc>
        <w:tc>
          <w:tcPr>
            <w:tcW w:w="722" w:type="dxa"/>
          </w:tcPr>
          <w:p w:rsidR="002718D7" w:rsidRDefault="00B217EE">
            <w:pPr>
              <w:pStyle w:val="TableParagraph"/>
              <w:spacing w:before="75"/>
              <w:ind w:lef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6" w:type="dxa"/>
          </w:tcPr>
          <w:p w:rsidR="002718D7" w:rsidRDefault="00B217EE">
            <w:pPr>
              <w:pStyle w:val="TableParagraph"/>
              <w:spacing w:before="75"/>
              <w:ind w:left="385" w:right="38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737" w:type="dxa"/>
          </w:tcPr>
          <w:p w:rsidR="002718D7" w:rsidRDefault="00B217EE">
            <w:pPr>
              <w:pStyle w:val="TableParagraph"/>
              <w:spacing w:before="75"/>
              <w:ind w:lef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  <w:tc>
          <w:tcPr>
            <w:tcW w:w="1186" w:type="dxa"/>
          </w:tcPr>
          <w:p w:rsidR="002718D7" w:rsidRDefault="00B217EE">
            <w:pPr>
              <w:pStyle w:val="TableParagraph"/>
              <w:spacing w:before="75"/>
              <w:ind w:left="383" w:right="3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2024</w:t>
            </w:r>
          </w:p>
        </w:tc>
        <w:tc>
          <w:tcPr>
            <w:tcW w:w="762" w:type="dxa"/>
            <w:tcBorders>
              <w:right w:val="nil"/>
            </w:tcBorders>
          </w:tcPr>
          <w:p w:rsidR="002718D7" w:rsidRDefault="00B217EE">
            <w:pPr>
              <w:pStyle w:val="TableParagraph"/>
              <w:spacing w:before="75"/>
              <w:ind w:right="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%</w:t>
            </w:r>
          </w:p>
        </w:tc>
      </w:tr>
      <w:tr w:rsidR="002718D7">
        <w:trPr>
          <w:trHeight w:val="203"/>
        </w:trPr>
        <w:tc>
          <w:tcPr>
            <w:tcW w:w="1946" w:type="dxa"/>
            <w:tcBorders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</w:tc>
        <w:tc>
          <w:tcPr>
            <w:tcW w:w="1184" w:type="dxa"/>
            <w:tcBorders>
              <w:bottom w:val="nil"/>
            </w:tcBorders>
          </w:tcPr>
          <w:p w:rsidR="002718D7" w:rsidRDefault="00B217EE">
            <w:pPr>
              <w:pStyle w:val="TableParagraph"/>
              <w:spacing w:before="8"/>
              <w:ind w:right="3"/>
              <w:rPr>
                <w:sz w:val="14"/>
              </w:rPr>
            </w:pPr>
            <w:r>
              <w:rPr>
                <w:sz w:val="14"/>
              </w:rPr>
              <w:t>21.467.829,78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10"/>
              <w:ind w:right="1"/>
              <w:rPr>
                <w:sz w:val="14"/>
              </w:rPr>
            </w:pPr>
            <w:r>
              <w:rPr>
                <w:sz w:val="14"/>
              </w:rPr>
              <w:t>24.018.017,81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4"/>
              <w:rPr>
                <w:sz w:val="14"/>
              </w:rPr>
            </w:pPr>
            <w:r>
              <w:rPr>
                <w:sz w:val="14"/>
              </w:rPr>
              <w:t>11,88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6"/>
              <w:rPr>
                <w:sz w:val="14"/>
              </w:rPr>
            </w:pPr>
            <w:r>
              <w:rPr>
                <w:sz w:val="14"/>
              </w:rPr>
              <w:t>19.000.000,00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-20,89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9"/>
              <w:rPr>
                <w:sz w:val="14"/>
              </w:rPr>
            </w:pPr>
            <w:r>
              <w:rPr>
                <w:sz w:val="14"/>
              </w:rPr>
              <w:t>23.760.684,00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8"/>
              <w:rPr>
                <w:sz w:val="14"/>
              </w:rPr>
            </w:pPr>
            <w:r>
              <w:rPr>
                <w:sz w:val="14"/>
              </w:rPr>
              <w:t>25,06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2"/>
              <w:rPr>
                <w:sz w:val="14"/>
              </w:rPr>
            </w:pPr>
            <w:r>
              <w:rPr>
                <w:sz w:val="14"/>
              </w:rPr>
              <w:t>22.001.327,33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1"/>
              <w:rPr>
                <w:sz w:val="14"/>
              </w:rPr>
            </w:pPr>
            <w:r>
              <w:rPr>
                <w:sz w:val="14"/>
              </w:rPr>
              <w:t>-7,40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14"/>
              <w:rPr>
                <w:sz w:val="14"/>
              </w:rPr>
            </w:pPr>
            <w:r>
              <w:rPr>
                <w:sz w:val="14"/>
              </w:rPr>
              <w:t>22.008.312,50</w:t>
            </w:r>
          </w:p>
        </w:tc>
        <w:tc>
          <w:tcPr>
            <w:tcW w:w="762" w:type="dxa"/>
            <w:tcBorders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8"/>
              <w:ind w:right="4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Primárias (I)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21.192.782,26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23.856.066,09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12,57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18.714.190,70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-21,55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21.515.531,15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14,97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21.523.400,69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21.530.402,02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2718D7">
        <w:trPr>
          <w:trHeight w:val="227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21.467.829,78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24.018.017,81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11,88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19.000.000,00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-20,89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21.993.457,77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15,76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22.001.327,33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22.008.312,50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</w:tr>
      <w:tr w:rsidR="002718D7">
        <w:trPr>
          <w:trHeight w:val="228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Despesas Primárias (II)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2718D7" w:rsidRDefault="00B217EE"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22.126.489,02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2718D7" w:rsidRDefault="00B217EE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19.193.179,33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"/>
              <w:rPr>
                <w:sz w:val="14"/>
              </w:rPr>
            </w:pPr>
            <w:r>
              <w:rPr>
                <w:sz w:val="14"/>
              </w:rPr>
              <w:t>-13,26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18.779.000,00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-2,16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21.425.236,75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14,09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21.499.796,89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0,35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21.472.030,26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-0,13</w:t>
            </w:r>
          </w:p>
        </w:tc>
      </w:tr>
      <w:tr w:rsidR="002718D7">
        <w:trPr>
          <w:trHeight w:val="225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4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Primário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(III)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 (I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II)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3"/>
              <w:rPr>
                <w:sz w:val="14"/>
              </w:rPr>
            </w:pPr>
            <w:r>
              <w:rPr>
                <w:sz w:val="14"/>
              </w:rPr>
              <w:t>-933.706,76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"/>
              <w:rPr>
                <w:sz w:val="14"/>
              </w:rPr>
            </w:pPr>
            <w:r>
              <w:rPr>
                <w:sz w:val="14"/>
              </w:rPr>
              <w:t>4.662.886,76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-599,40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-64.809,30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-101,39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90.294,39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-239,32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23.603,80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-73,86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FC000"/>
          </w:tcPr>
          <w:p w:rsidR="002718D7" w:rsidRDefault="00B217EE">
            <w:pPr>
              <w:pStyle w:val="TableParagraph"/>
              <w:spacing w:before="29"/>
              <w:ind w:right="13"/>
              <w:rPr>
                <w:sz w:val="14"/>
              </w:rPr>
            </w:pPr>
            <w:r>
              <w:rPr>
                <w:sz w:val="14"/>
              </w:rPr>
              <w:t>58.371,76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44"/>
              <w:rPr>
                <w:sz w:val="14"/>
              </w:rPr>
            </w:pPr>
            <w:r>
              <w:rPr>
                <w:sz w:val="14"/>
              </w:rPr>
              <w:t>147,30</w:t>
            </w:r>
          </w:p>
        </w:tc>
      </w:tr>
      <w:tr w:rsidR="002718D7">
        <w:trPr>
          <w:trHeight w:val="235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46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Resultado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Nominal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2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18D7">
        <w:trPr>
          <w:trHeight w:val="242"/>
        </w:trPr>
        <w:tc>
          <w:tcPr>
            <w:tcW w:w="1946" w:type="dxa"/>
            <w:tcBorders>
              <w:top w:val="nil"/>
              <w:left w:val="nil"/>
              <w:bottom w:val="nil"/>
            </w:tcBorders>
          </w:tcPr>
          <w:p w:rsidR="002718D7" w:rsidRDefault="00B217EE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Pública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Consolidada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1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718D7">
        <w:trPr>
          <w:trHeight w:val="213"/>
        </w:trPr>
        <w:tc>
          <w:tcPr>
            <w:tcW w:w="1946" w:type="dxa"/>
            <w:tcBorders>
              <w:top w:val="nil"/>
              <w:left w:val="nil"/>
            </w:tcBorders>
          </w:tcPr>
          <w:p w:rsidR="002718D7" w:rsidRDefault="00B217EE">
            <w:pPr>
              <w:pStyle w:val="TableParagraph"/>
              <w:spacing w:before="5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Dívida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Consolidada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Líquida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1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2" w:type="dxa"/>
            <w:tcBorders>
              <w:top w:val="nil"/>
              <w:right w:val="nil"/>
            </w:tcBorders>
            <w:shd w:val="clear" w:color="auto" w:fill="959595"/>
          </w:tcPr>
          <w:p w:rsidR="002718D7" w:rsidRDefault="00B217EE">
            <w:pPr>
              <w:pStyle w:val="TableParagraph"/>
              <w:spacing w:before="39" w:line="155" w:lineRule="exact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2718D7" w:rsidRDefault="00B217EE">
      <w:pPr>
        <w:pStyle w:val="Corpodetexto"/>
        <w:spacing w:before="20"/>
        <w:ind w:left="153"/>
      </w:pPr>
      <w:r>
        <w:rPr>
          <w:w w:val="105"/>
        </w:rPr>
        <w:t>Fonte:</w:t>
      </w:r>
      <w:r>
        <w:rPr>
          <w:spacing w:val="-3"/>
          <w:w w:val="105"/>
        </w:rPr>
        <w:t xml:space="preserve"> </w:t>
      </w:r>
      <w:r>
        <w:rPr>
          <w:w w:val="105"/>
        </w:rPr>
        <w:t>Secretaria</w:t>
      </w:r>
      <w:r>
        <w:rPr>
          <w:spacing w:val="-5"/>
          <w:w w:val="105"/>
        </w:rPr>
        <w:t xml:space="preserve"> </w:t>
      </w:r>
      <w:r>
        <w:rPr>
          <w:w w:val="105"/>
        </w:rPr>
        <w:t>Municipal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5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Planejamento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Fazenda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Setor</w:t>
      </w:r>
      <w:r>
        <w:rPr>
          <w:spacing w:val="-3"/>
          <w:w w:val="105"/>
        </w:rPr>
        <w:t xml:space="preserve"> </w:t>
      </w:r>
      <w:r>
        <w:rPr>
          <w:w w:val="105"/>
        </w:rPr>
        <w:t>Contábil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Agosto/2021.</w:t>
      </w:r>
    </w:p>
    <w:p w:rsidR="002718D7" w:rsidRDefault="002718D7">
      <w:pPr>
        <w:pStyle w:val="Corpodetexto"/>
        <w:spacing w:before="6"/>
        <w:rPr>
          <w:sz w:val="16"/>
        </w:rPr>
      </w:pPr>
    </w:p>
    <w:p w:rsidR="002718D7" w:rsidRDefault="00B217EE">
      <w:pPr>
        <w:spacing w:before="97" w:after="55"/>
        <w:ind w:left="2626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Metodologia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Cálculo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dos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Valores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Constantes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4"/>
        <w:gridCol w:w="1183"/>
        <w:gridCol w:w="1187"/>
        <w:gridCol w:w="736"/>
        <w:gridCol w:w="1203"/>
        <w:gridCol w:w="784"/>
        <w:gridCol w:w="1183"/>
      </w:tblGrid>
      <w:tr w:rsidR="002718D7">
        <w:trPr>
          <w:trHeight w:val="227"/>
        </w:trPr>
        <w:tc>
          <w:tcPr>
            <w:tcW w:w="8220" w:type="dxa"/>
            <w:gridSpan w:val="7"/>
          </w:tcPr>
          <w:p w:rsidR="002718D7" w:rsidRDefault="00B217EE">
            <w:pPr>
              <w:pStyle w:val="TableParagraph"/>
              <w:spacing w:before="36"/>
              <w:ind w:left="3537" w:right="350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Índices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Inflação</w:t>
            </w:r>
          </w:p>
        </w:tc>
      </w:tr>
      <w:tr w:rsidR="002718D7">
        <w:trPr>
          <w:trHeight w:val="227"/>
        </w:trPr>
        <w:tc>
          <w:tcPr>
            <w:tcW w:w="1944" w:type="dxa"/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Exercício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left="439" w:right="40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2019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45"/>
              <w:ind w:left="439" w:right="4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2020</w:t>
            </w:r>
          </w:p>
        </w:tc>
        <w:tc>
          <w:tcPr>
            <w:tcW w:w="736" w:type="dxa"/>
          </w:tcPr>
          <w:p w:rsidR="002718D7" w:rsidRDefault="00B217EE">
            <w:pPr>
              <w:pStyle w:val="TableParagraph"/>
              <w:spacing w:before="45"/>
              <w:ind w:left="234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2021</w:t>
            </w:r>
          </w:p>
        </w:tc>
        <w:tc>
          <w:tcPr>
            <w:tcW w:w="1203" w:type="dxa"/>
          </w:tcPr>
          <w:p w:rsidR="002718D7" w:rsidRDefault="00B217EE">
            <w:pPr>
              <w:pStyle w:val="TableParagraph"/>
              <w:spacing w:before="45"/>
              <w:ind w:left="449" w:right="4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2022</w:t>
            </w:r>
          </w:p>
        </w:tc>
        <w:tc>
          <w:tcPr>
            <w:tcW w:w="784" w:type="dxa"/>
          </w:tcPr>
          <w:p w:rsidR="002718D7" w:rsidRDefault="00B217EE">
            <w:pPr>
              <w:pStyle w:val="TableParagraph"/>
              <w:spacing w:before="45"/>
              <w:ind w:left="263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2022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left="464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2022</w:t>
            </w:r>
          </w:p>
        </w:tc>
      </w:tr>
      <w:tr w:rsidR="002718D7">
        <w:trPr>
          <w:trHeight w:val="227"/>
        </w:trPr>
        <w:tc>
          <w:tcPr>
            <w:tcW w:w="1944" w:type="dxa"/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Inflação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(IPCA)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right="11"/>
              <w:rPr>
                <w:sz w:val="12"/>
              </w:rPr>
            </w:pPr>
            <w:r>
              <w:rPr>
                <w:w w:val="105"/>
                <w:sz w:val="12"/>
              </w:rPr>
              <w:t>4,33%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45"/>
              <w:ind w:right="14"/>
              <w:rPr>
                <w:sz w:val="12"/>
              </w:rPr>
            </w:pPr>
            <w:r>
              <w:rPr>
                <w:w w:val="105"/>
                <w:sz w:val="12"/>
              </w:rPr>
              <w:t>4,23%</w:t>
            </w:r>
          </w:p>
        </w:tc>
        <w:tc>
          <w:tcPr>
            <w:tcW w:w="736" w:type="dxa"/>
          </w:tcPr>
          <w:p w:rsidR="002718D7" w:rsidRDefault="00B217EE">
            <w:pPr>
              <w:pStyle w:val="TableParagraph"/>
              <w:spacing w:before="45"/>
              <w:ind w:left="34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4,00%</w:t>
            </w:r>
          </w:p>
        </w:tc>
        <w:tc>
          <w:tcPr>
            <w:tcW w:w="1203" w:type="dxa"/>
          </w:tcPr>
          <w:p w:rsidR="002718D7" w:rsidRDefault="00B217EE">
            <w:pPr>
              <w:pStyle w:val="TableParagraph"/>
              <w:spacing w:before="45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3,94%</w:t>
            </w:r>
          </w:p>
        </w:tc>
        <w:tc>
          <w:tcPr>
            <w:tcW w:w="784" w:type="dxa"/>
          </w:tcPr>
          <w:p w:rsidR="002718D7" w:rsidRDefault="00B217EE">
            <w:pPr>
              <w:pStyle w:val="TableParagraph"/>
              <w:spacing w:before="45"/>
              <w:ind w:left="4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3,55%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right="8"/>
              <w:rPr>
                <w:sz w:val="12"/>
              </w:rPr>
            </w:pPr>
            <w:r>
              <w:rPr>
                <w:w w:val="105"/>
                <w:sz w:val="12"/>
              </w:rPr>
              <w:t>3,43%</w:t>
            </w:r>
          </w:p>
        </w:tc>
      </w:tr>
      <w:tr w:rsidR="002718D7">
        <w:trPr>
          <w:trHeight w:val="227"/>
        </w:trPr>
        <w:tc>
          <w:tcPr>
            <w:tcW w:w="1944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718D7">
        <w:trPr>
          <w:trHeight w:val="227"/>
        </w:trPr>
        <w:tc>
          <w:tcPr>
            <w:tcW w:w="1944" w:type="dxa"/>
          </w:tcPr>
          <w:p w:rsidR="002718D7" w:rsidRDefault="00B217EE">
            <w:pPr>
              <w:pStyle w:val="TableParagraph"/>
              <w:spacing w:before="45"/>
              <w:ind w:left="28" w:right="-15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Multiplicar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valor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corrente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por.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1,0840</w:t>
            </w:r>
          </w:p>
        </w:tc>
        <w:tc>
          <w:tcPr>
            <w:tcW w:w="1187" w:type="dxa"/>
          </w:tcPr>
          <w:p w:rsidR="002718D7" w:rsidRDefault="00B217EE">
            <w:pPr>
              <w:pStyle w:val="TableParagraph"/>
              <w:spacing w:before="45"/>
              <w:ind w:right="13"/>
              <w:rPr>
                <w:sz w:val="12"/>
              </w:rPr>
            </w:pPr>
            <w:r>
              <w:rPr>
                <w:w w:val="105"/>
                <w:sz w:val="12"/>
              </w:rPr>
              <w:t>1,0400</w:t>
            </w:r>
          </w:p>
        </w:tc>
        <w:tc>
          <w:tcPr>
            <w:tcW w:w="736" w:type="dxa"/>
            <w:vMerge w:val="restart"/>
          </w:tcPr>
          <w:p w:rsidR="002718D7" w:rsidRDefault="00B217EE">
            <w:pPr>
              <w:pStyle w:val="TableParagraph"/>
              <w:spacing w:before="79" w:line="283" w:lineRule="auto"/>
              <w:ind w:left="121" w:right="89" w:firstLine="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Corrente</w:t>
            </w:r>
          </w:p>
        </w:tc>
        <w:tc>
          <w:tcPr>
            <w:tcW w:w="120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2718D7">
        <w:trPr>
          <w:trHeight w:val="227"/>
        </w:trPr>
        <w:tc>
          <w:tcPr>
            <w:tcW w:w="1944" w:type="dxa"/>
          </w:tcPr>
          <w:p w:rsidR="002718D7" w:rsidRDefault="00B217EE">
            <w:pPr>
              <w:pStyle w:val="TableParagraph"/>
              <w:spacing w:before="45"/>
              <w:ind w:left="28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Dividir 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valor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corrente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por...</w:t>
            </w:r>
          </w:p>
        </w:tc>
        <w:tc>
          <w:tcPr>
            <w:tcW w:w="1183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</w:tcPr>
          <w:p w:rsidR="002718D7" w:rsidRDefault="002718D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2718D7" w:rsidRDefault="002718D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2718D7" w:rsidRDefault="00B217EE">
            <w:pPr>
              <w:pStyle w:val="TableParagraph"/>
              <w:spacing w:before="45"/>
              <w:ind w:left="4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1,0394</w:t>
            </w:r>
          </w:p>
        </w:tc>
        <w:tc>
          <w:tcPr>
            <w:tcW w:w="784" w:type="dxa"/>
          </w:tcPr>
          <w:p w:rsidR="002718D7" w:rsidRDefault="00B217EE">
            <w:pPr>
              <w:pStyle w:val="TableParagraph"/>
              <w:spacing w:before="45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1,0763</w:t>
            </w:r>
          </w:p>
        </w:tc>
        <w:tc>
          <w:tcPr>
            <w:tcW w:w="1183" w:type="dxa"/>
          </w:tcPr>
          <w:p w:rsidR="002718D7" w:rsidRDefault="00B217EE">
            <w:pPr>
              <w:pStyle w:val="TableParagraph"/>
              <w:spacing w:before="45"/>
              <w:ind w:left="4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1,1132</w:t>
            </w:r>
          </w:p>
        </w:tc>
      </w:tr>
    </w:tbl>
    <w:p w:rsidR="002718D7" w:rsidRDefault="00B217EE">
      <w:pPr>
        <w:pStyle w:val="Heading1"/>
        <w:spacing w:before="22"/>
      </w:pPr>
      <w:r>
        <w:rPr>
          <w:w w:val="105"/>
        </w:rPr>
        <w:t>NOTA:</w:t>
      </w:r>
    </w:p>
    <w:p w:rsidR="002718D7" w:rsidRDefault="00B217EE">
      <w:pPr>
        <w:pStyle w:val="PargrafodaLista"/>
        <w:numPr>
          <w:ilvl w:val="0"/>
          <w:numId w:val="1"/>
        </w:numPr>
        <w:tabs>
          <w:tab w:val="left" w:pos="303"/>
        </w:tabs>
        <w:spacing w:before="104"/>
        <w:ind w:hanging="150"/>
        <w:rPr>
          <w:sz w:val="12"/>
        </w:rPr>
      </w:pPr>
      <w:r>
        <w:rPr>
          <w:w w:val="105"/>
          <w:sz w:val="12"/>
        </w:rPr>
        <w:t>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projeções para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eleboração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LDO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2022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estão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acordo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com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Sistema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Expectativas 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Mercado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Banco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Central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Brasil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(BCB, 2021) 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em similaridade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com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projeções das LDO's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Estado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União.</w:t>
      </w:r>
    </w:p>
    <w:p w:rsidR="002718D7" w:rsidRDefault="00B217EE">
      <w:pPr>
        <w:pStyle w:val="PargrafodaLista"/>
        <w:numPr>
          <w:ilvl w:val="0"/>
          <w:numId w:val="1"/>
        </w:numPr>
        <w:tabs>
          <w:tab w:val="left" w:pos="303"/>
        </w:tabs>
        <w:ind w:hanging="150"/>
        <w:rPr>
          <w:sz w:val="12"/>
        </w:rPr>
      </w:pPr>
      <w:r>
        <w:rPr>
          <w:w w:val="105"/>
          <w:sz w:val="12"/>
        </w:rPr>
        <w:t>os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anos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2019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2020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são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receitas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despesas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já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realizadas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enquanto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que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os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anos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2021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2024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são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valores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receitas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despesas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previstas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podendo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haver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variação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mais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ou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menos.</w:t>
      </w:r>
    </w:p>
    <w:p w:rsidR="002718D7" w:rsidRDefault="002718D7">
      <w:pPr>
        <w:pStyle w:val="Corpodetexto"/>
        <w:spacing w:before="8"/>
        <w:rPr>
          <w:sz w:val="13"/>
        </w:rPr>
      </w:pPr>
    </w:p>
    <w:p w:rsidR="002718D7" w:rsidRDefault="00B217EE">
      <w:pPr>
        <w:pStyle w:val="Ttulo"/>
      </w:pPr>
      <w:r>
        <w:rPr>
          <w:w w:val="105"/>
        </w:rPr>
        <w:t>Boa</w:t>
      </w:r>
      <w:r>
        <w:rPr>
          <w:spacing w:val="-4"/>
          <w:w w:val="105"/>
        </w:rPr>
        <w:t xml:space="preserve"> </w:t>
      </w:r>
      <w:r>
        <w:rPr>
          <w:w w:val="105"/>
        </w:rPr>
        <w:t>Vista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Cadeado,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agosto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2021.</w:t>
      </w:r>
    </w:p>
    <w:p w:rsidR="002718D7" w:rsidRDefault="002718D7">
      <w:pPr>
        <w:pStyle w:val="Corpodetexto"/>
        <w:spacing w:before="11"/>
        <w:rPr>
          <w:rFonts w:ascii="Calibri"/>
          <w:sz w:val="21"/>
        </w:r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2339"/>
        <w:gridCol w:w="3453"/>
        <w:gridCol w:w="2665"/>
      </w:tblGrid>
      <w:tr w:rsidR="002718D7">
        <w:trPr>
          <w:trHeight w:val="164"/>
        </w:trPr>
        <w:tc>
          <w:tcPr>
            <w:tcW w:w="2339" w:type="dxa"/>
          </w:tcPr>
          <w:p w:rsidR="002718D7" w:rsidRDefault="00B217EE">
            <w:pPr>
              <w:pStyle w:val="TableParagraph"/>
              <w:spacing w:before="0" w:line="145" w:lineRule="exact"/>
              <w:ind w:left="37" w:right="587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João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Paulo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Beltrão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do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Santos,</w:t>
            </w:r>
          </w:p>
        </w:tc>
        <w:tc>
          <w:tcPr>
            <w:tcW w:w="3453" w:type="dxa"/>
          </w:tcPr>
          <w:p w:rsidR="002718D7" w:rsidRDefault="00B217EE">
            <w:pPr>
              <w:pStyle w:val="TableParagraph"/>
              <w:spacing w:before="0" w:line="145" w:lineRule="exact"/>
              <w:ind w:left="58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Maria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Alice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Costa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Beber Goi,</w:t>
            </w:r>
          </w:p>
        </w:tc>
        <w:tc>
          <w:tcPr>
            <w:tcW w:w="2665" w:type="dxa"/>
          </w:tcPr>
          <w:p w:rsidR="002718D7" w:rsidRDefault="00B217EE">
            <w:pPr>
              <w:pStyle w:val="TableParagraph"/>
              <w:spacing w:before="0" w:line="145" w:lineRule="exact"/>
              <w:ind w:left="705" w:right="1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Fabio</w:t>
            </w:r>
            <w:r>
              <w:rPr>
                <w:rFonts w:ascii="Times New Roman"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da Silva Weischung,</w:t>
            </w:r>
          </w:p>
        </w:tc>
      </w:tr>
      <w:tr w:rsidR="002718D7">
        <w:trPr>
          <w:trHeight w:val="164"/>
        </w:trPr>
        <w:tc>
          <w:tcPr>
            <w:tcW w:w="2339" w:type="dxa"/>
          </w:tcPr>
          <w:p w:rsidR="002718D7" w:rsidRDefault="00B217EE">
            <w:pPr>
              <w:pStyle w:val="TableParagraph"/>
              <w:spacing w:before="3" w:line="141" w:lineRule="exact"/>
              <w:ind w:left="37" w:right="55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Prefeito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Municipal,</w:t>
            </w:r>
          </w:p>
        </w:tc>
        <w:tc>
          <w:tcPr>
            <w:tcW w:w="3453" w:type="dxa"/>
          </w:tcPr>
          <w:p w:rsidR="002718D7" w:rsidRDefault="00B217EE">
            <w:pPr>
              <w:pStyle w:val="TableParagraph"/>
              <w:spacing w:before="3" w:line="141" w:lineRule="exact"/>
              <w:ind w:left="100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Sec.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Admin,</w:t>
            </w:r>
            <w:r>
              <w:rPr>
                <w:rFonts w:ascii="Times New Roman"/>
                <w:spacing w:val="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Planej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Fazenda.</w:t>
            </w:r>
          </w:p>
        </w:tc>
        <w:tc>
          <w:tcPr>
            <w:tcW w:w="2665" w:type="dxa"/>
          </w:tcPr>
          <w:p w:rsidR="002718D7" w:rsidRDefault="00B217EE">
            <w:pPr>
              <w:pStyle w:val="TableParagraph"/>
              <w:spacing w:before="3" w:line="141" w:lineRule="exact"/>
              <w:ind w:left="705" w:right="19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Tec.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Contábil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CRC/RS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076956-7.</w:t>
            </w:r>
          </w:p>
        </w:tc>
      </w:tr>
    </w:tbl>
    <w:p w:rsidR="00B217EE" w:rsidRDefault="00B217EE"/>
    <w:sectPr w:rsidR="00B217EE" w:rsidSect="002718D7">
      <w:type w:val="continuous"/>
      <w:pgSz w:w="16840" w:h="11910" w:orient="landscape"/>
      <w:pgMar w:top="440" w:right="24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BDA"/>
    <w:multiLevelType w:val="hybridMultilevel"/>
    <w:tmpl w:val="17C08752"/>
    <w:lvl w:ilvl="0" w:tplc="FC446E80">
      <w:start w:val="1"/>
      <w:numFmt w:val="lowerLetter"/>
      <w:lvlText w:val="%1)"/>
      <w:lvlJc w:val="left"/>
      <w:pPr>
        <w:ind w:left="302" w:hanging="149"/>
        <w:jc w:val="left"/>
      </w:pPr>
      <w:rPr>
        <w:rFonts w:ascii="Arial MT" w:eastAsia="Arial MT" w:hAnsi="Arial MT" w:cs="Arial MT" w:hint="default"/>
        <w:spacing w:val="-2"/>
        <w:w w:val="105"/>
        <w:sz w:val="12"/>
        <w:szCs w:val="12"/>
        <w:lang w:val="pt-PT" w:eastAsia="en-US" w:bidi="ar-SA"/>
      </w:rPr>
    </w:lvl>
    <w:lvl w:ilvl="1" w:tplc="A26C7424">
      <w:numFmt w:val="bullet"/>
      <w:lvlText w:val="•"/>
      <w:lvlJc w:val="left"/>
      <w:pPr>
        <w:ind w:left="1603" w:hanging="149"/>
      </w:pPr>
      <w:rPr>
        <w:rFonts w:hint="default"/>
        <w:lang w:val="pt-PT" w:eastAsia="en-US" w:bidi="ar-SA"/>
      </w:rPr>
    </w:lvl>
    <w:lvl w:ilvl="2" w:tplc="00644708">
      <w:numFmt w:val="bullet"/>
      <w:lvlText w:val="•"/>
      <w:lvlJc w:val="left"/>
      <w:pPr>
        <w:ind w:left="2907" w:hanging="149"/>
      </w:pPr>
      <w:rPr>
        <w:rFonts w:hint="default"/>
        <w:lang w:val="pt-PT" w:eastAsia="en-US" w:bidi="ar-SA"/>
      </w:rPr>
    </w:lvl>
    <w:lvl w:ilvl="3" w:tplc="5BA09736">
      <w:numFmt w:val="bullet"/>
      <w:lvlText w:val="•"/>
      <w:lvlJc w:val="left"/>
      <w:pPr>
        <w:ind w:left="4211" w:hanging="149"/>
      </w:pPr>
      <w:rPr>
        <w:rFonts w:hint="default"/>
        <w:lang w:val="pt-PT" w:eastAsia="en-US" w:bidi="ar-SA"/>
      </w:rPr>
    </w:lvl>
    <w:lvl w:ilvl="4" w:tplc="82488BDE">
      <w:numFmt w:val="bullet"/>
      <w:lvlText w:val="•"/>
      <w:lvlJc w:val="left"/>
      <w:pPr>
        <w:ind w:left="5515" w:hanging="149"/>
      </w:pPr>
      <w:rPr>
        <w:rFonts w:hint="default"/>
        <w:lang w:val="pt-PT" w:eastAsia="en-US" w:bidi="ar-SA"/>
      </w:rPr>
    </w:lvl>
    <w:lvl w:ilvl="5" w:tplc="30BAD2B0">
      <w:numFmt w:val="bullet"/>
      <w:lvlText w:val="•"/>
      <w:lvlJc w:val="left"/>
      <w:pPr>
        <w:ind w:left="6819" w:hanging="149"/>
      </w:pPr>
      <w:rPr>
        <w:rFonts w:hint="default"/>
        <w:lang w:val="pt-PT" w:eastAsia="en-US" w:bidi="ar-SA"/>
      </w:rPr>
    </w:lvl>
    <w:lvl w:ilvl="6" w:tplc="570AACB6">
      <w:numFmt w:val="bullet"/>
      <w:lvlText w:val="•"/>
      <w:lvlJc w:val="left"/>
      <w:pPr>
        <w:ind w:left="8123" w:hanging="149"/>
      </w:pPr>
      <w:rPr>
        <w:rFonts w:hint="default"/>
        <w:lang w:val="pt-PT" w:eastAsia="en-US" w:bidi="ar-SA"/>
      </w:rPr>
    </w:lvl>
    <w:lvl w:ilvl="7" w:tplc="66288584">
      <w:numFmt w:val="bullet"/>
      <w:lvlText w:val="•"/>
      <w:lvlJc w:val="left"/>
      <w:pPr>
        <w:ind w:left="9426" w:hanging="149"/>
      </w:pPr>
      <w:rPr>
        <w:rFonts w:hint="default"/>
        <w:lang w:val="pt-PT" w:eastAsia="en-US" w:bidi="ar-SA"/>
      </w:rPr>
    </w:lvl>
    <w:lvl w:ilvl="8" w:tplc="94424C2C">
      <w:numFmt w:val="bullet"/>
      <w:lvlText w:val="•"/>
      <w:lvlJc w:val="left"/>
      <w:pPr>
        <w:ind w:left="10730" w:hanging="1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718D7"/>
    <w:rsid w:val="002718D7"/>
    <w:rsid w:val="00B217EE"/>
    <w:rsid w:val="00F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8D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18D7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2718D7"/>
    <w:pPr>
      <w:ind w:left="153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Ttulo">
    <w:name w:val="Title"/>
    <w:basedOn w:val="Normal"/>
    <w:uiPriority w:val="1"/>
    <w:qFormat/>
    <w:rsid w:val="002718D7"/>
    <w:pPr>
      <w:spacing w:before="75"/>
      <w:ind w:left="267"/>
    </w:pPr>
    <w:rPr>
      <w:rFonts w:ascii="Calibri" w:eastAsia="Calibri" w:hAnsi="Calibri" w:cs="Calibri"/>
      <w:sz w:val="15"/>
      <w:szCs w:val="15"/>
    </w:rPr>
  </w:style>
  <w:style w:type="paragraph" w:styleId="PargrafodaLista">
    <w:name w:val="List Paragraph"/>
    <w:basedOn w:val="Normal"/>
    <w:uiPriority w:val="1"/>
    <w:qFormat/>
    <w:rsid w:val="002718D7"/>
    <w:pPr>
      <w:spacing w:before="69"/>
      <w:ind w:left="302" w:hanging="150"/>
    </w:pPr>
  </w:style>
  <w:style w:type="paragraph" w:customStyle="1" w:styleId="TableParagraph">
    <w:name w:val="Table Paragraph"/>
    <w:basedOn w:val="Normal"/>
    <w:uiPriority w:val="1"/>
    <w:qFormat/>
    <w:rsid w:val="002718D7"/>
    <w:pPr>
      <w:spacing w:before="31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41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1CD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2021-09-02T00:33:00Z</dcterms:created>
  <dcterms:modified xsi:type="dcterms:W3CDTF">2021-09-02T00:33:00Z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