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D6" w:rsidRDefault="00AD0E63">
      <w:pPr>
        <w:pStyle w:val="Corpodetexto"/>
        <w:spacing w:before="3"/>
        <w:rPr>
          <w:rFonts w:ascii="Times New Roman"/>
          <w:sz w:val="22"/>
        </w:rPr>
      </w:pPr>
      <w:r w:rsidRPr="00164BD6">
        <w:pict>
          <v:group id="_x0000_s1026" style="position:absolute;margin-left:89.45pt;margin-top:-.05pt;width:83.25pt;height:100.9pt;z-index:15729152;mso-position-horizontal-relative:page" coordorigin="1789,-257" coordsize="1665,2130">
            <v:rect id="_x0000_s1029" style="position:absolute;left:1797;top:-250;width:1650;height:2115" stroked="f"/>
            <v:rect id="_x0000_s1028" style="position:absolute;left:1797;top:-250;width:1650;height:211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11;top:-166;width:1222;height:1927">
              <v:imagedata r:id="rId4" o:title=""/>
            </v:shape>
            <w10:wrap anchorx="page"/>
          </v:group>
        </w:pict>
      </w:r>
    </w:p>
    <w:p w:rsidR="00164BD6" w:rsidRDefault="00164BD6">
      <w:pPr>
        <w:pStyle w:val="Ttulo"/>
      </w:pPr>
      <w:r w:rsidRPr="00164B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3.4pt;margin-top:-8.95pt;width:2.2pt;height:13.3pt;z-index:-15764480;mso-position-horizontal-relative:page" filled="f" stroked="f">
            <v:textbox inset="0,0,0,0">
              <w:txbxContent>
                <w:p w:rsidR="00164BD6" w:rsidRDefault="006759C3">
                  <w:pPr>
                    <w:pStyle w:val="Corpodetexto"/>
                    <w:spacing w:line="26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99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6759C3">
        <w:rPr>
          <w:color w:val="0000FF"/>
          <w:w w:val="85"/>
        </w:rPr>
        <w:t>Prefeitura</w:t>
      </w:r>
      <w:r w:rsidR="006759C3">
        <w:rPr>
          <w:color w:val="0000FF"/>
          <w:spacing w:val="16"/>
          <w:w w:val="85"/>
        </w:rPr>
        <w:t xml:space="preserve"> </w:t>
      </w:r>
      <w:r w:rsidR="006759C3">
        <w:rPr>
          <w:color w:val="0000FF"/>
          <w:w w:val="85"/>
        </w:rPr>
        <w:t>Municipal</w:t>
      </w:r>
      <w:r w:rsidR="006759C3">
        <w:rPr>
          <w:color w:val="0000FF"/>
          <w:spacing w:val="16"/>
          <w:w w:val="85"/>
        </w:rPr>
        <w:t xml:space="preserve"> </w:t>
      </w:r>
      <w:r w:rsidR="006759C3">
        <w:rPr>
          <w:color w:val="0000FF"/>
          <w:w w:val="85"/>
        </w:rPr>
        <w:t>de</w:t>
      </w:r>
      <w:r w:rsidR="006759C3">
        <w:rPr>
          <w:color w:val="0000FF"/>
          <w:spacing w:val="13"/>
          <w:w w:val="85"/>
        </w:rPr>
        <w:t xml:space="preserve"> </w:t>
      </w:r>
      <w:r w:rsidR="006759C3">
        <w:rPr>
          <w:color w:val="0000FF"/>
          <w:w w:val="85"/>
        </w:rPr>
        <w:t>Boa</w:t>
      </w:r>
      <w:r w:rsidR="006759C3">
        <w:rPr>
          <w:color w:val="0000FF"/>
          <w:spacing w:val="17"/>
          <w:w w:val="85"/>
        </w:rPr>
        <w:t xml:space="preserve"> </w:t>
      </w:r>
      <w:r w:rsidR="006759C3">
        <w:rPr>
          <w:color w:val="0000FF"/>
          <w:w w:val="85"/>
        </w:rPr>
        <w:t>Vista</w:t>
      </w:r>
      <w:r w:rsidR="006759C3">
        <w:rPr>
          <w:color w:val="0000FF"/>
          <w:spacing w:val="17"/>
          <w:w w:val="85"/>
        </w:rPr>
        <w:t xml:space="preserve"> </w:t>
      </w:r>
      <w:r w:rsidR="006759C3">
        <w:rPr>
          <w:color w:val="0000FF"/>
          <w:w w:val="85"/>
        </w:rPr>
        <w:t>do</w:t>
      </w:r>
      <w:r w:rsidR="006759C3">
        <w:rPr>
          <w:color w:val="0000FF"/>
          <w:spacing w:val="15"/>
          <w:w w:val="85"/>
        </w:rPr>
        <w:t xml:space="preserve"> </w:t>
      </w:r>
      <w:r w:rsidR="006759C3">
        <w:rPr>
          <w:color w:val="0000FF"/>
          <w:w w:val="85"/>
        </w:rPr>
        <w:t>Cadeado</w:t>
      </w:r>
    </w:p>
    <w:p w:rsidR="00164BD6" w:rsidRDefault="006759C3">
      <w:pPr>
        <w:spacing w:before="12" w:line="242" w:lineRule="auto"/>
        <w:ind w:left="3769" w:right="1297" w:hanging="737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Criação:</w:t>
      </w:r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Lei</w:t>
      </w:r>
      <w:r>
        <w:rPr>
          <w:rFonts w:ascii="Times New Roman" w:hAnsi="Times New Roman"/>
          <w:b/>
          <w:i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nº</w:t>
      </w:r>
      <w:r>
        <w:rPr>
          <w:rFonts w:ascii="Times New Roman" w:hAnsi="Times New Roman"/>
          <w:b/>
          <w:i/>
          <w:spacing w:val="-4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10.739,</w:t>
      </w:r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de</w:t>
      </w:r>
      <w:r>
        <w:rPr>
          <w:rFonts w:ascii="Times New Roman" w:hAnsi="Times New Roman"/>
          <w:b/>
          <w:i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16/04/1996</w:t>
      </w:r>
      <w:r>
        <w:rPr>
          <w:rFonts w:ascii="Times New Roman" w:hAnsi="Times New Roman"/>
          <w:b/>
          <w:i/>
          <w:spacing w:val="2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– DOE</w:t>
      </w:r>
      <w:r>
        <w:rPr>
          <w:rFonts w:ascii="Times New Roman" w:hAnsi="Times New Roman"/>
          <w:b/>
          <w:i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nº</w:t>
      </w:r>
      <w:r>
        <w:rPr>
          <w:rFonts w:ascii="Times New Roman" w:hAnsi="Times New Roman"/>
          <w:b/>
          <w:i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73,</w:t>
      </w:r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de</w:t>
      </w:r>
      <w:r>
        <w:rPr>
          <w:rFonts w:ascii="Times New Roman" w:hAnsi="Times New Roman"/>
          <w:b/>
          <w:i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17/04/1996</w:t>
      </w:r>
      <w:r>
        <w:rPr>
          <w:rFonts w:ascii="Times New Roman" w:hAnsi="Times New Roman"/>
          <w:b/>
          <w:i/>
          <w:spacing w:val="-42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AV.</w:t>
      </w:r>
      <w:r>
        <w:rPr>
          <w:rFonts w:ascii="Times New Roman" w:hAnsi="Times New Roman"/>
          <w:b/>
          <w:i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Cinco</w:t>
      </w:r>
      <w:r>
        <w:rPr>
          <w:rFonts w:ascii="Times New Roman" w:hAnsi="Times New Roman"/>
          <w:b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Irmãos</w:t>
      </w:r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1130 –</w:t>
      </w:r>
      <w:r>
        <w:rPr>
          <w:rFonts w:ascii="Times New Roman" w:hAnsi="Times New Roman"/>
          <w:b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CEP:</w:t>
      </w:r>
      <w:r>
        <w:rPr>
          <w:rFonts w:ascii="Times New Roman" w:hAnsi="Times New Roman"/>
          <w:b/>
          <w:i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98118-000</w:t>
      </w:r>
    </w:p>
    <w:p w:rsidR="00164BD6" w:rsidRDefault="006759C3">
      <w:pPr>
        <w:ind w:left="4275" w:right="2944" w:firstLine="146"/>
        <w:rPr>
          <w:rFonts w:ascii="Times New Roman"/>
          <w:b/>
          <w:sz w:val="18"/>
        </w:rPr>
      </w:pPr>
      <w:r>
        <w:rPr>
          <w:rFonts w:ascii="Times New Roman"/>
          <w:b/>
          <w:i/>
          <w:sz w:val="18"/>
        </w:rPr>
        <w:t>Fone: 55 3643-1011</w:t>
      </w:r>
      <w:r>
        <w:rPr>
          <w:rFonts w:ascii="Times New Roman"/>
          <w:b/>
          <w:i/>
          <w:spacing w:val="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</w:rPr>
        <w:t>CNPJ:</w:t>
      </w:r>
      <w:r>
        <w:rPr>
          <w:rFonts w:ascii="Times New Roman"/>
          <w:b/>
          <w:i/>
          <w:spacing w:val="-9"/>
          <w:sz w:val="18"/>
        </w:rPr>
        <w:t xml:space="preserve"> </w:t>
      </w:r>
      <w:r>
        <w:rPr>
          <w:rFonts w:ascii="Times New Roman"/>
          <w:b/>
          <w:i/>
          <w:sz w:val="18"/>
        </w:rPr>
        <w:t>04.216.132/0001</w:t>
      </w:r>
      <w:r>
        <w:rPr>
          <w:rFonts w:ascii="Times New Roman"/>
          <w:b/>
          <w:sz w:val="18"/>
        </w:rPr>
        <w:t>-06</w:t>
      </w:r>
    </w:p>
    <w:p w:rsidR="00164BD6" w:rsidRDefault="00164BD6">
      <w:pPr>
        <w:pStyle w:val="Corpodetexto"/>
        <w:rPr>
          <w:rFonts w:ascii="Times New Roman"/>
          <w:b/>
          <w:sz w:val="20"/>
        </w:rPr>
      </w:pPr>
    </w:p>
    <w:p w:rsidR="00164BD6" w:rsidRDefault="006759C3">
      <w:pPr>
        <w:pStyle w:val="Heading1"/>
        <w:spacing w:before="92"/>
        <w:ind w:left="1049" w:right="581"/>
        <w:jc w:val="center"/>
      </w:pPr>
      <w:r>
        <w:t>DECRETO</w:t>
      </w:r>
      <w:r>
        <w:rPr>
          <w:spacing w:val="-2"/>
        </w:rPr>
        <w:t xml:space="preserve"> </w:t>
      </w:r>
      <w:r w:rsidR="00497628">
        <w:t>Nº 1.081</w:t>
      </w:r>
      <w:r>
        <w:t>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97628">
        <w:t xml:space="preserve">21 </w:t>
      </w:r>
      <w:r>
        <w:t>DE</w:t>
      </w:r>
      <w:r>
        <w:rPr>
          <w:spacing w:val="-3"/>
        </w:rPr>
        <w:t xml:space="preserve"> </w:t>
      </w:r>
      <w:r>
        <w:t>FEVEREIRO DE</w:t>
      </w:r>
      <w:r>
        <w:rPr>
          <w:spacing w:val="-1"/>
        </w:rPr>
        <w:t xml:space="preserve"> </w:t>
      </w:r>
      <w:r w:rsidR="00497628">
        <w:t>2022</w:t>
      </w:r>
      <w:r>
        <w:t>.</w:t>
      </w:r>
    </w:p>
    <w:p w:rsidR="00164BD6" w:rsidRDefault="00164BD6">
      <w:pPr>
        <w:pStyle w:val="Corpodetexto"/>
        <w:rPr>
          <w:rFonts w:ascii="Arial"/>
          <w:b/>
        </w:rPr>
      </w:pPr>
    </w:p>
    <w:p w:rsidR="00164BD6" w:rsidRDefault="006759C3">
      <w:pPr>
        <w:spacing w:before="1"/>
        <w:ind w:left="3423" w:right="1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Define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ponto</w:t>
      </w:r>
      <w:r>
        <w:rPr>
          <w:rFonts w:ascii="Arial" w:hAnsi="Arial"/>
          <w:i/>
          <w:spacing w:val="22"/>
          <w:sz w:val="24"/>
        </w:rPr>
        <w:t xml:space="preserve"> </w:t>
      </w:r>
      <w:r>
        <w:rPr>
          <w:rFonts w:ascii="Arial" w:hAnsi="Arial"/>
          <w:i/>
          <w:sz w:val="24"/>
        </w:rPr>
        <w:t>facultativo</w:t>
      </w:r>
      <w:r>
        <w:rPr>
          <w:rFonts w:ascii="Arial" w:hAnsi="Arial"/>
          <w:i/>
          <w:spacing w:val="24"/>
          <w:sz w:val="24"/>
        </w:rPr>
        <w:t xml:space="preserve"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20"/>
          <w:sz w:val="24"/>
        </w:rPr>
        <w:t xml:space="preserve"> </w:t>
      </w:r>
      <w:r>
        <w:rPr>
          <w:rFonts w:ascii="Arial" w:hAnsi="Arial"/>
          <w:i/>
          <w:sz w:val="24"/>
        </w:rPr>
        <w:t>serviços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rFonts w:ascii="Arial" w:hAnsi="Arial"/>
          <w:i/>
          <w:sz w:val="24"/>
        </w:rPr>
        <w:t>não-essenciais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município de Boa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Vista 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Cadeado.</w:t>
      </w:r>
    </w:p>
    <w:p w:rsidR="00164BD6" w:rsidRDefault="00164BD6">
      <w:pPr>
        <w:pStyle w:val="Corpodetexto"/>
        <w:spacing w:before="11"/>
        <w:rPr>
          <w:rFonts w:ascii="Arial"/>
          <w:i/>
          <w:sz w:val="23"/>
        </w:rPr>
      </w:pPr>
    </w:p>
    <w:p w:rsidR="00164BD6" w:rsidRDefault="006759C3" w:rsidP="00AD0E63">
      <w:pPr>
        <w:pStyle w:val="Corpodetexto"/>
        <w:ind w:right="117" w:firstLine="775"/>
        <w:jc w:val="both"/>
      </w:pPr>
      <w:r>
        <w:t>O</w:t>
      </w:r>
      <w:r>
        <w:rPr>
          <w:spacing w:val="1"/>
        </w:rPr>
        <w:t xml:space="preserve"> </w:t>
      </w:r>
      <w:r>
        <w:t>Prefeito Municipal de</w:t>
      </w:r>
      <w:r>
        <w:rPr>
          <w:spacing w:val="1"/>
        </w:rPr>
        <w:t xml:space="preserve"> </w:t>
      </w:r>
      <w:r>
        <w:t>Boa Vista do Cadeado, Estado do</w:t>
      </w:r>
      <w:r>
        <w:rPr>
          <w:spacing w:val="66"/>
        </w:rPr>
        <w:t xml:space="preserve"> </w:t>
      </w:r>
      <w:r>
        <w:t>Rio Grande</w:t>
      </w:r>
      <w:r>
        <w:rPr>
          <w:spacing w:val="1"/>
        </w:rPr>
        <w:t xml:space="preserve"> </w:t>
      </w:r>
      <w:r>
        <w:t>do Sul, no uso das atribuições legais conferidas pela Lei Orgânica do Município</w:t>
      </w:r>
      <w:r>
        <w:rPr>
          <w:spacing w:val="1"/>
        </w:rPr>
        <w:t xml:space="preserve"> </w:t>
      </w:r>
      <w:r>
        <w:t>e,</w:t>
      </w:r>
    </w:p>
    <w:p w:rsidR="00164BD6" w:rsidRDefault="00164BD6">
      <w:pPr>
        <w:pStyle w:val="Corpodetexto"/>
        <w:spacing w:before="1"/>
      </w:pPr>
    </w:p>
    <w:p w:rsidR="00164BD6" w:rsidRDefault="006759C3" w:rsidP="00AD0E63">
      <w:pPr>
        <w:pStyle w:val="Corpodetexto"/>
        <w:ind w:right="112" w:firstLine="708"/>
        <w:jc w:val="both"/>
      </w:pPr>
      <w:r>
        <w:rPr>
          <w:rFonts w:ascii="Arial" w:hAnsi="Arial"/>
          <w:b/>
        </w:rPr>
        <w:t xml:space="preserve">CONSIDERANDO </w:t>
      </w:r>
      <w:r w:rsidR="00AD0E63">
        <w:t>que a Portaria nº 14.817</w:t>
      </w:r>
      <w:r>
        <w:t xml:space="preserve">, de </w:t>
      </w:r>
      <w:r w:rsidR="00AD0E63">
        <w:t>20 de dezembro de 2021</w:t>
      </w:r>
      <w:r>
        <w:t>,</w:t>
      </w:r>
      <w:r>
        <w:rPr>
          <w:spacing w:val="1"/>
        </w:rPr>
        <w:t xml:space="preserve"> </w:t>
      </w:r>
      <w:r>
        <w:t xml:space="preserve">expedida pelo Ministro de Estado da Economia e o </w:t>
      </w:r>
      <w:r>
        <w:rPr>
          <w:rFonts w:ascii="Arial" w:hAnsi="Arial"/>
          <w:b/>
        </w:rPr>
        <w:t xml:space="preserve">Decreto </w:t>
      </w:r>
      <w:r>
        <w:t>n</w:t>
      </w:r>
      <w:r>
        <w:rPr>
          <w:rFonts w:ascii="Arial" w:hAnsi="Arial"/>
          <w:b/>
        </w:rPr>
        <w:t>º 5</w:t>
      </w:r>
      <w:r w:rsidR="00497628">
        <w:rPr>
          <w:rFonts w:ascii="Arial" w:hAnsi="Arial"/>
          <w:b/>
        </w:rPr>
        <w:t>6.291</w:t>
      </w:r>
      <w:r>
        <w:rPr>
          <w:rFonts w:ascii="Arial" w:hAnsi="Arial"/>
          <w:b/>
        </w:rPr>
        <w:t xml:space="preserve"> </w:t>
      </w:r>
      <w:r>
        <w:t xml:space="preserve">de </w:t>
      </w:r>
      <w:r w:rsidR="00497628">
        <w:rPr>
          <w:rFonts w:ascii="Arial" w:hAnsi="Arial"/>
          <w:b/>
        </w:rPr>
        <w:t>29</w:t>
      </w:r>
      <w:r>
        <w:rPr>
          <w:rFonts w:ascii="Arial" w:hAnsi="Arial"/>
          <w:b/>
        </w:rPr>
        <w:t xml:space="preserve"> </w:t>
      </w:r>
      <w:r>
        <w:t>de</w:t>
      </w:r>
      <w:r>
        <w:rPr>
          <w:spacing w:val="1"/>
        </w:rPr>
        <w:t xml:space="preserve"> </w:t>
      </w:r>
      <w:r w:rsidR="00497628">
        <w:t xml:space="preserve">dezembro </w:t>
      </w:r>
      <w:r>
        <w:t xml:space="preserve">de </w:t>
      </w:r>
      <w:r>
        <w:rPr>
          <w:rFonts w:ascii="Arial" w:hAnsi="Arial"/>
          <w:b/>
        </w:rPr>
        <w:t>202</w:t>
      </w:r>
      <w:r w:rsidR="00497628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, </w:t>
      </w:r>
      <w:r>
        <w:t>do Estado do Rio Grande do Sul, declaram ponto facultativo os</w:t>
      </w:r>
      <w:r w:rsidR="00497628">
        <w:t xml:space="preserve"> </w:t>
      </w:r>
      <w:r>
        <w:rPr>
          <w:spacing w:val="-64"/>
        </w:rPr>
        <w:t xml:space="preserve"> </w:t>
      </w:r>
      <w:r>
        <w:t>dias</w:t>
      </w:r>
      <w:r>
        <w:rPr>
          <w:spacing w:val="-1"/>
        </w:rPr>
        <w:t xml:space="preserve"> </w:t>
      </w:r>
      <w:r w:rsidR="00497628">
        <w:rPr>
          <w:spacing w:val="-1"/>
        </w:rPr>
        <w:t>28</w:t>
      </w:r>
      <w:r>
        <w:rPr>
          <w:spacing w:val="-2"/>
        </w:rPr>
        <w:t xml:space="preserve"> </w:t>
      </w:r>
      <w:r>
        <w:t xml:space="preserve">de fevereiro </w:t>
      </w:r>
      <w:r w:rsidR="00497628">
        <w:t xml:space="preserve">e 1º de março </w:t>
      </w:r>
      <w:r>
        <w:t>de</w:t>
      </w:r>
      <w:r>
        <w:rPr>
          <w:spacing w:val="-2"/>
        </w:rPr>
        <w:t xml:space="preserve"> </w:t>
      </w:r>
      <w:r w:rsidR="00497628">
        <w:t>2022</w:t>
      </w:r>
      <w:r>
        <w:t>;</w:t>
      </w:r>
    </w:p>
    <w:p w:rsidR="00164BD6" w:rsidRDefault="006759C3" w:rsidP="00AD0E63">
      <w:pPr>
        <w:pStyle w:val="Corpodetexto"/>
        <w:ind w:right="112" w:firstLine="708"/>
        <w:jc w:val="both"/>
      </w:pPr>
      <w:r>
        <w:rPr>
          <w:rFonts w:ascii="Arial" w:hAnsi="Arial"/>
          <w:b/>
        </w:rPr>
        <w:t xml:space="preserve">CONSIDERANDO </w:t>
      </w:r>
      <w:r>
        <w:t>que o ponto facultativo é faculdade da 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na qual</w:t>
      </w:r>
      <w:r>
        <w:rPr>
          <w:spacing w:val="1"/>
        </w:rPr>
        <w:t xml:space="preserve"> </w:t>
      </w:r>
      <w:r>
        <w:t>se autoriza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dispensa de</w:t>
      </w:r>
      <w:r>
        <w:rPr>
          <w:spacing w:val="1"/>
        </w:rPr>
        <w:t xml:space="preserve"> </w:t>
      </w:r>
      <w:r>
        <w:t>serviços não-essenciais,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mantidos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funcionamento a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essenciais;</w:t>
      </w:r>
    </w:p>
    <w:p w:rsidR="00164BD6" w:rsidRDefault="00164BD6">
      <w:pPr>
        <w:pStyle w:val="Corpodetexto"/>
      </w:pPr>
    </w:p>
    <w:p w:rsidR="00164BD6" w:rsidRDefault="006759C3" w:rsidP="00AD0E63">
      <w:pPr>
        <w:pStyle w:val="Heading1"/>
        <w:ind w:left="0" w:right="578"/>
        <w:jc w:val="center"/>
      </w:pPr>
      <w:r>
        <w:t>DECRETA:</w:t>
      </w:r>
    </w:p>
    <w:p w:rsidR="00164BD6" w:rsidRDefault="00164BD6">
      <w:pPr>
        <w:pStyle w:val="Corpodetexto"/>
        <w:rPr>
          <w:rFonts w:ascii="Arial"/>
          <w:b/>
        </w:rPr>
      </w:pPr>
    </w:p>
    <w:p w:rsidR="00164BD6" w:rsidRDefault="006759C3" w:rsidP="00AD0E63">
      <w:pPr>
        <w:pStyle w:val="Corpodetexto"/>
        <w:spacing w:line="276" w:lineRule="auto"/>
        <w:ind w:right="111" w:firstLine="708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1°</w:t>
      </w:r>
      <w:r>
        <w:rPr>
          <w:rFonts w:ascii="Arial" w:hAnsi="Arial"/>
          <w:b/>
          <w:spacing w:val="12"/>
        </w:rPr>
        <w:t xml:space="preserve"> </w:t>
      </w:r>
      <w:r>
        <w:t>Fica</w:t>
      </w:r>
      <w:r>
        <w:rPr>
          <w:spacing w:val="8"/>
        </w:rPr>
        <w:t xml:space="preserve"> </w:t>
      </w:r>
      <w:r>
        <w:t>decretado</w:t>
      </w:r>
      <w:r>
        <w:rPr>
          <w:spacing w:val="9"/>
        </w:rPr>
        <w:t xml:space="preserve"> </w:t>
      </w:r>
      <w:r>
        <w:t>ponto</w:t>
      </w:r>
      <w:r>
        <w:rPr>
          <w:spacing w:val="9"/>
        </w:rPr>
        <w:t xml:space="preserve"> </w:t>
      </w:r>
      <w:r>
        <w:t>facultativo</w:t>
      </w:r>
      <w:r>
        <w:rPr>
          <w:spacing w:val="9"/>
        </w:rPr>
        <w:t xml:space="preserve"> </w:t>
      </w:r>
      <w:r>
        <w:t>n</w:t>
      </w:r>
      <w:r>
        <w:t>os</w:t>
      </w:r>
      <w:r>
        <w:rPr>
          <w:spacing w:val="9"/>
        </w:rPr>
        <w:t xml:space="preserve"> </w:t>
      </w:r>
      <w:r>
        <w:t>dias</w:t>
      </w:r>
      <w:r>
        <w:rPr>
          <w:spacing w:val="10"/>
        </w:rPr>
        <w:t xml:space="preserve"> </w:t>
      </w:r>
      <w:r w:rsidR="00AD0E63">
        <w:rPr>
          <w:spacing w:val="-1"/>
        </w:rPr>
        <w:t>28</w:t>
      </w:r>
      <w:r w:rsidR="00AD0E63">
        <w:rPr>
          <w:spacing w:val="-2"/>
        </w:rPr>
        <w:t xml:space="preserve"> </w:t>
      </w:r>
      <w:r w:rsidR="00AD0E63">
        <w:t>de fevereiro e 1º de março de</w:t>
      </w:r>
      <w:r w:rsidR="00AD0E63">
        <w:rPr>
          <w:spacing w:val="-2"/>
        </w:rPr>
        <w:t xml:space="preserve"> </w:t>
      </w:r>
      <w:r w:rsidR="00AD0E63">
        <w:t>2022</w:t>
      </w:r>
      <w:r>
        <w:t>, 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dos serviços</w:t>
      </w:r>
      <w:r>
        <w:rPr>
          <w:spacing w:val="-3"/>
        </w:rPr>
        <w:t xml:space="preserve"> </w:t>
      </w:r>
      <w:r>
        <w:t>considerados</w:t>
      </w:r>
      <w:r w:rsidR="00AD0E63">
        <w:rPr>
          <w:spacing w:val="-3"/>
        </w:rPr>
        <w:t xml:space="preserve"> e</w:t>
      </w:r>
      <w:r>
        <w:t>ssenciais.</w:t>
      </w:r>
    </w:p>
    <w:p w:rsidR="00AD0E63" w:rsidRDefault="00AD0E63" w:rsidP="00AD0E63">
      <w:pPr>
        <w:pStyle w:val="Corpodetexto"/>
        <w:spacing w:line="276" w:lineRule="auto"/>
        <w:ind w:left="588" w:right="111" w:firstLine="708"/>
        <w:jc w:val="both"/>
      </w:pPr>
    </w:p>
    <w:p w:rsidR="00164BD6" w:rsidRDefault="006759C3" w:rsidP="009D6574">
      <w:pPr>
        <w:pStyle w:val="Corpodetexto"/>
        <w:spacing w:before="2" w:line="276" w:lineRule="auto"/>
        <w:ind w:right="111" w:firstLine="708"/>
      </w:pPr>
      <w:r>
        <w:rPr>
          <w:rFonts w:ascii="Arial" w:hAnsi="Arial"/>
          <w:b/>
        </w:rPr>
        <w:t xml:space="preserve">§1º </w:t>
      </w:r>
      <w:r>
        <w:t>Haverá</w:t>
      </w:r>
      <w:r>
        <w:rPr>
          <w:spacing w:val="22"/>
        </w:rPr>
        <w:t xml:space="preserve"> </w:t>
      </w:r>
      <w:r>
        <w:t>plantão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Secretaria</w:t>
      </w:r>
      <w:r>
        <w:rPr>
          <w:spacing w:val="25"/>
        </w:rPr>
        <w:t xml:space="preserve"> </w:t>
      </w:r>
      <w:r>
        <w:t>Municipal</w:t>
      </w:r>
      <w:r>
        <w:rPr>
          <w:spacing w:val="20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Saúde,</w:t>
      </w:r>
      <w:r>
        <w:rPr>
          <w:spacing w:val="24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Motorista</w:t>
      </w:r>
      <w:r>
        <w:rPr>
          <w:spacing w:val="24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Enfermeiro,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 demais atendimentos.</w:t>
      </w:r>
    </w:p>
    <w:p w:rsidR="00AD0E63" w:rsidRDefault="00AD0E63" w:rsidP="00AD0E63">
      <w:pPr>
        <w:pStyle w:val="Corpodetexto"/>
        <w:spacing w:line="276" w:lineRule="auto"/>
        <w:ind w:right="111" w:firstLine="851"/>
      </w:pPr>
    </w:p>
    <w:p w:rsidR="00164BD6" w:rsidRDefault="006759C3" w:rsidP="00AD0E63">
      <w:pPr>
        <w:pStyle w:val="Corpodetexto"/>
        <w:ind w:firstLine="70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2°</w:t>
      </w:r>
      <w:r>
        <w:rPr>
          <w:rFonts w:ascii="Arial" w:hAnsi="Arial"/>
          <w:b/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 vigor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164BD6" w:rsidRDefault="00164BD6">
      <w:pPr>
        <w:pStyle w:val="Corpodetexto"/>
        <w:spacing w:before="6"/>
        <w:rPr>
          <w:sz w:val="27"/>
        </w:rPr>
      </w:pPr>
    </w:p>
    <w:p w:rsidR="00164BD6" w:rsidRDefault="006759C3" w:rsidP="00AD0E63">
      <w:pPr>
        <w:pStyle w:val="Heading1"/>
        <w:tabs>
          <w:tab w:val="left" w:pos="2044"/>
          <w:tab w:val="left" w:pos="2616"/>
          <w:tab w:val="left" w:pos="4030"/>
          <w:tab w:val="left" w:pos="4577"/>
          <w:tab w:val="left" w:pos="5321"/>
          <w:tab w:val="left" w:pos="6242"/>
          <w:tab w:val="left" w:pos="6815"/>
          <w:tab w:val="left" w:pos="8310"/>
          <w:tab w:val="left" w:pos="8793"/>
        </w:tabs>
        <w:ind w:left="0" w:right="111"/>
      </w:pPr>
      <w:r>
        <w:t>GABINETE</w:t>
      </w:r>
      <w:r w:rsidR="00AD0E63">
        <w:t xml:space="preserve"> </w:t>
      </w:r>
      <w:r>
        <w:t>DO</w:t>
      </w:r>
      <w:r w:rsidR="00AD0E63">
        <w:t xml:space="preserve"> </w:t>
      </w:r>
      <w:r>
        <w:t>PREFEITO</w:t>
      </w:r>
      <w:r w:rsidR="00AD0E63">
        <w:t xml:space="preserve"> </w:t>
      </w:r>
      <w:r>
        <w:t>DE</w:t>
      </w:r>
      <w:r w:rsidR="00AD0E63">
        <w:t xml:space="preserve"> </w:t>
      </w:r>
      <w:r>
        <w:t>BOA</w:t>
      </w:r>
      <w:r w:rsidR="00AD0E63">
        <w:t xml:space="preserve"> </w:t>
      </w:r>
      <w:r>
        <w:t>VISTA</w:t>
      </w:r>
      <w:r w:rsidR="00AD0E63">
        <w:t xml:space="preserve"> </w:t>
      </w:r>
      <w:r>
        <w:t>DO</w:t>
      </w:r>
      <w:r w:rsidR="00AD0E63">
        <w:t xml:space="preserve"> </w:t>
      </w:r>
      <w:r>
        <w:t>CADEADO,</w:t>
      </w:r>
      <w:r w:rsidR="00AD0E63">
        <w:t xml:space="preserve"> </w:t>
      </w:r>
      <w:r>
        <w:t>08</w:t>
      </w:r>
      <w:r w:rsidR="00AD0E63">
        <w:t xml:space="preserve"> </w:t>
      </w:r>
      <w:r>
        <w:rPr>
          <w:spacing w:val="-3"/>
        </w:rPr>
        <w:t>DE</w:t>
      </w:r>
      <w:r w:rsidR="00AD0E63">
        <w:rPr>
          <w:spacing w:val="-3"/>
        </w:rPr>
        <w:t xml:space="preserve"> F</w:t>
      </w:r>
      <w:r w:rsidR="00AD0E63">
        <w:t xml:space="preserve">EVEREIRO </w:t>
      </w:r>
      <w:r>
        <w:t>DE</w:t>
      </w:r>
      <w:r w:rsidR="00AD0E63">
        <w:rPr>
          <w:spacing w:val="-2"/>
        </w:rPr>
        <w:t xml:space="preserve"> </w:t>
      </w:r>
      <w:r w:rsidR="00AD0E63">
        <w:t>2022</w:t>
      </w:r>
      <w:r>
        <w:t>.</w:t>
      </w:r>
    </w:p>
    <w:p w:rsidR="00164BD6" w:rsidRDefault="00164BD6">
      <w:pPr>
        <w:pStyle w:val="Corpodetexto"/>
        <w:rPr>
          <w:rFonts w:ascii="Arial"/>
          <w:b/>
          <w:sz w:val="26"/>
        </w:rPr>
      </w:pPr>
    </w:p>
    <w:p w:rsidR="00164BD6" w:rsidRDefault="00164BD6">
      <w:pPr>
        <w:pStyle w:val="Corpodetexto"/>
        <w:spacing w:before="1"/>
        <w:rPr>
          <w:rFonts w:ascii="Arial"/>
          <w:b/>
          <w:sz w:val="22"/>
        </w:rPr>
      </w:pPr>
    </w:p>
    <w:p w:rsidR="00164BD6" w:rsidRDefault="006759C3">
      <w:pPr>
        <w:ind w:left="2621" w:right="21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JOÃO PAULO BELTRÃO DOS SANTOS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PREFEITO</w:t>
      </w:r>
    </w:p>
    <w:p w:rsidR="00164BD6" w:rsidRDefault="00164BD6">
      <w:pPr>
        <w:pStyle w:val="Corpodetexto"/>
        <w:rPr>
          <w:rFonts w:ascii="Arial"/>
          <w:b/>
        </w:rPr>
      </w:pPr>
    </w:p>
    <w:p w:rsidR="00164BD6" w:rsidRDefault="006759C3">
      <w:pPr>
        <w:pStyle w:val="Corpodetexto"/>
        <w:ind w:left="588"/>
      </w:pPr>
      <w:r>
        <w:t>Registre-se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publique-se.</w:t>
      </w:r>
    </w:p>
    <w:p w:rsidR="00164BD6" w:rsidRDefault="00164BD6">
      <w:pPr>
        <w:pStyle w:val="Corpodetexto"/>
        <w:rPr>
          <w:sz w:val="26"/>
        </w:rPr>
      </w:pPr>
    </w:p>
    <w:p w:rsidR="00164BD6" w:rsidRDefault="00164BD6">
      <w:pPr>
        <w:pStyle w:val="Corpodetexto"/>
        <w:rPr>
          <w:sz w:val="22"/>
        </w:rPr>
      </w:pPr>
    </w:p>
    <w:p w:rsidR="00164BD6" w:rsidRDefault="00AD0E63">
      <w:pPr>
        <w:pStyle w:val="Heading1"/>
      </w:pPr>
      <w:r>
        <w:t>Maria Alice da Costa Beber Goi</w:t>
      </w:r>
    </w:p>
    <w:p w:rsidR="00164BD6" w:rsidRDefault="006759C3">
      <w:pPr>
        <w:ind w:left="588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Adm.,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Plan.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 Fazenda</w:t>
      </w:r>
    </w:p>
    <w:sectPr w:rsidR="00164BD6" w:rsidSect="00164BD6">
      <w:type w:val="continuous"/>
      <w:pgSz w:w="12240" w:h="15840"/>
      <w:pgMar w:top="640" w:right="13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64BD6"/>
    <w:rsid w:val="00164BD6"/>
    <w:rsid w:val="00497628"/>
    <w:rsid w:val="006759C3"/>
    <w:rsid w:val="009D6574"/>
    <w:rsid w:val="00AD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BD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64BD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64BD6"/>
    <w:pPr>
      <w:ind w:left="58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164BD6"/>
    <w:pPr>
      <w:spacing w:before="36"/>
      <w:ind w:left="2208"/>
    </w:pPr>
    <w:rPr>
      <w:rFonts w:ascii="Calibri" w:eastAsia="Calibri" w:hAnsi="Calibri" w:cs="Calibri"/>
      <w:b/>
      <w:bCs/>
      <w:i/>
      <w:iCs/>
      <w:sz w:val="40"/>
      <w:szCs w:val="40"/>
    </w:rPr>
  </w:style>
  <w:style w:type="paragraph" w:styleId="PargrafodaLista">
    <w:name w:val="List Paragraph"/>
    <w:basedOn w:val="Normal"/>
    <w:uiPriority w:val="1"/>
    <w:qFormat/>
    <w:rsid w:val="00164BD6"/>
  </w:style>
  <w:style w:type="paragraph" w:customStyle="1" w:styleId="TableParagraph">
    <w:name w:val="Table Paragraph"/>
    <w:basedOn w:val="Normal"/>
    <w:uiPriority w:val="1"/>
    <w:qFormat/>
    <w:rsid w:val="00164B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PMBVC</cp:lastModifiedBy>
  <cp:revision>2</cp:revision>
  <dcterms:created xsi:type="dcterms:W3CDTF">2022-02-21T12:04:00Z</dcterms:created>
  <dcterms:modified xsi:type="dcterms:W3CDTF">2022-02-21T12:04:00Z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2022-02-21T00:00:00Z</vt:filetime>
  </property>
</Properties>
</file>